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815F" w14:textId="4A65F676" w:rsidR="005F2AE9" w:rsidRDefault="00B66FE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CCC66" wp14:editId="6EE07862">
                <wp:simplePos x="0" y="0"/>
                <wp:positionH relativeFrom="column">
                  <wp:posOffset>7907867</wp:posOffset>
                </wp:positionH>
                <wp:positionV relativeFrom="paragraph">
                  <wp:posOffset>2952044</wp:posOffset>
                </wp:positionV>
                <wp:extent cx="1999615" cy="2207260"/>
                <wp:effectExtent l="0" t="0" r="6985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15" cy="2207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36D8F" w14:textId="5CF24027" w:rsidR="0007640B" w:rsidRPr="0007640B" w:rsidRDefault="008739A1" w:rsidP="00076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instrText xml:space="preserve"> INCLUDEPICTURE "https://thumbs.dreamstime.com/z/woodland-animals-142263281.jpg" \* MERGEFORMATINET </w:instrText>
                            </w: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separate"/>
                            </w:r>
                            <w:r w:rsidR="0007640B" w:rsidRPr="0007640B">
                              <w:t xml:space="preserve"> </w:t>
                            </w:r>
                            <w:r w:rsidR="0007640B" w:rsidRPr="0007640B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="0007640B" w:rsidRPr="0007640B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instrText xml:space="preserve"> INCLUDEPICTURE "https://www.thesprucepets.com/thmb/C9_XCUE3SNNQs0Y274cHY-n3c_o=/1333x1000/smart/filters:no_upscale()/tawny-owl-56a09ffd3df78cafdaa36328.jpg" \* MERGEFORMATINET </w:instrText>
                            </w:r>
                            <w:r w:rsidR="0007640B" w:rsidRPr="0007640B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</w:p>
                          <w:p w14:paraId="00B5CA5C" w14:textId="469E35FC" w:rsidR="0011066F" w:rsidRPr="0011066F" w:rsidRDefault="008739A1" w:rsidP="001106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  <w:r w:rsidR="009967F8" w:rsidRPr="009967F8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11066F" w:rsidRPr="0011066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="0011066F" w:rsidRPr="0011066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instrText xml:space="preserve"> INCLUDEPICTURE "https://www.stjohnsprimaryn11.co.uk/wp-content/uploads/2018/02/stonehenge-517151_960_720-475x350.jpg" \* MERGEFORMATINET </w:instrText>
                            </w:r>
                            <w:r w:rsidR="0011066F" w:rsidRPr="0011066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separate"/>
                            </w:r>
                            <w:r w:rsidR="0011066F" w:rsidRPr="0011066F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E89E295" wp14:editId="4AC64665">
                                  <wp:extent cx="1804035" cy="1330960"/>
                                  <wp:effectExtent l="0" t="0" r="0" b="2540"/>
                                  <wp:docPr id="5" name="Picture 5" descr="Stone Age » St John's Church of England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one Age » St John's Church of England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4035" cy="1330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066F" w:rsidRPr="0011066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</w:p>
                          <w:p w14:paraId="034C6FF8" w14:textId="7261AC91" w:rsidR="008739A1" w:rsidRPr="008739A1" w:rsidRDefault="008739A1" w:rsidP="008739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B521E9C" w14:textId="29B10E84" w:rsidR="008739A1" w:rsidRDefault="008739A1" w:rsidP="00996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FCCC66" id="Rectangle 3" o:spid="_x0000_s1026" style="position:absolute;margin-left:622.65pt;margin-top:232.45pt;width:157.45pt;height:17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" fillcolor="white [3212]" strokecolor="black [3213]" strokeweight="1pt">
                <v:textbox>
                  <w:txbxContent>
                    <w:p w14:paraId="79536D8F" w14:textId="5CF24027" w:rsidR="0007640B" w:rsidRPr="0007640B" w:rsidRDefault="008739A1" w:rsidP="00076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begin"/>
                      </w: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instrText xml:space="preserve"> INCLUDEPICTURE "https://thumbs.dreamstime.com/z/woodland-animals-142263281.jpg" \* MERGEFORMATINET </w:instrText>
                      </w: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separate"/>
                      </w:r>
                      <w:r w:rsidR="0007640B" w:rsidRPr="0007640B">
                        <w:t xml:space="preserve"> </w:t>
                      </w:r>
                      <w:r w:rsidR="0007640B" w:rsidRPr="0007640B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begin"/>
                      </w:r>
                      <w:r w:rsidR="0007640B" w:rsidRPr="0007640B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instrText xml:space="preserve"> INCLUDEPICTURE "https://www.thesprucepets.com/thmb/C9_XCUE3SNNQs0Y274cHY-n3c_o=/1333x1000/smart/filters:no_upscale()/tawny-owl-56a09ffd3df78cafdaa36328.jpg" \* MERGEFORMATINET </w:instrText>
                      </w:r>
                      <w:r w:rsidR="0007640B" w:rsidRPr="0007640B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end"/>
                      </w:r>
                    </w:p>
                    <w:p w14:paraId="00B5CA5C" w14:textId="469E35FC" w:rsidR="0011066F" w:rsidRPr="0011066F" w:rsidRDefault="008739A1" w:rsidP="001106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end"/>
                      </w:r>
                      <w:r w:rsidR="009967F8" w:rsidRPr="009967F8">
                        <w:rPr>
                          <w:noProof/>
                          <w14:ligatures w14:val="none"/>
                          <w14:cntxtAlts w14:val="0"/>
                        </w:rPr>
                        <w:t xml:space="preserve"> </w:t>
                      </w:r>
                      <w:r w:rsidR="0011066F" w:rsidRPr="0011066F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begin"/>
                      </w:r>
                      <w:r w:rsidR="0011066F" w:rsidRPr="0011066F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instrText xml:space="preserve"> INCLUDEPICTURE "https://www.stjohnsprimaryn11.co.uk/wp-content/uploads/2018/02/stonehenge-517151_960_720-475x350.jpg" \* MERGEFORMATINET </w:instrText>
                      </w:r>
                      <w:r w:rsidR="0011066F" w:rsidRPr="0011066F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separate"/>
                      </w:r>
                      <w:r w:rsidR="0011066F" w:rsidRPr="0011066F">
                        <w:rPr>
                          <w:rFonts w:ascii="Times New Roman" w:hAnsi="Times New Roman" w:cs="Times New Roman"/>
                          <w:noProof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drawing>
                          <wp:inline distT="0" distB="0" distL="0" distR="0" wp14:anchorId="3E89E295" wp14:editId="4AC64665">
                            <wp:extent cx="1804035" cy="1330960"/>
                            <wp:effectExtent l="0" t="0" r="0" b="2540"/>
                            <wp:docPr id="5" name="Picture 5" descr="Stone Age » St John's Church of England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one Age » St John's Church of England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4035" cy="1330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066F" w:rsidRPr="0011066F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end"/>
                      </w:r>
                    </w:p>
                    <w:p w14:paraId="034C6FF8" w14:textId="7261AC91" w:rsidR="008739A1" w:rsidRPr="008739A1" w:rsidRDefault="008739A1" w:rsidP="008739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B521E9C" w14:textId="29B10E84" w:rsidR="008739A1" w:rsidRDefault="008739A1" w:rsidP="009967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7512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BB008B2" wp14:editId="61E9E0AB">
                <wp:simplePos x="0" y="0"/>
                <wp:positionH relativeFrom="column">
                  <wp:posOffset>6868795</wp:posOffset>
                </wp:positionH>
                <wp:positionV relativeFrom="paragraph">
                  <wp:posOffset>580955</wp:posOffset>
                </wp:positionV>
                <wp:extent cx="3034030" cy="2235200"/>
                <wp:effectExtent l="0" t="0" r="1397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22352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8B959A" w14:textId="3F1C79A3" w:rsidR="00496CAB" w:rsidRPr="00156C01" w:rsidRDefault="00080685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  <w:t>Key Skills</w:t>
                            </w:r>
                          </w:p>
                          <w:p w14:paraId="32A871FF" w14:textId="05DB3374" w:rsidR="00080685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B7512C"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Chronology and timelines.</w:t>
                            </w:r>
                          </w:p>
                          <w:p w14:paraId="4551AFF3" w14:textId="560CC262" w:rsidR="00B7512C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Know the difference between primary and secondary sources of information.</w:t>
                            </w:r>
                          </w:p>
                          <w:p w14:paraId="428A0D55" w14:textId="0F25EB3D" w:rsidR="00B7512C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Use primary and secondary sources to gather information.</w:t>
                            </w:r>
                          </w:p>
                          <w:p w14:paraId="3CBE40AD" w14:textId="65D1C7C7" w:rsidR="00B7512C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Understand the </w:t>
                            </w:r>
                            <w:r w:rsidR="00B66FE8"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job of an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 archaeologist</w:t>
                            </w:r>
                            <w:r w:rsidR="004A0F7C"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8E51E27" w14:textId="6A3444A2" w:rsidR="00B7512C" w:rsidRPr="00B7512C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Use art to interpret primary sources of evidence.</w:t>
                            </w:r>
                          </w:p>
                          <w:p w14:paraId="5B4A8880" w14:textId="77777777" w:rsidR="00080685" w:rsidRDefault="00080685" w:rsidP="000806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B00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40.85pt;margin-top:45.75pt;width:238.9pt;height:17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14:paraId="458B959A" w14:textId="3F1C79A3" w:rsidR="00496CAB" w:rsidRPr="00156C01" w:rsidRDefault="00080685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/>
                          <w:bCs/>
                          <w:color w:val="FF0000"/>
                          <w:sz w:val="19"/>
                          <w:szCs w:val="19"/>
                          <w:u w:val="single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/>
                          <w:bCs/>
                          <w:color w:val="FF0000"/>
                          <w:sz w:val="19"/>
                          <w:szCs w:val="19"/>
                          <w:u w:val="single"/>
                          <w14:ligatures w14:val="none"/>
                        </w:rPr>
                        <w:t>Key Skills</w:t>
                      </w:r>
                    </w:p>
                    <w:p w14:paraId="32A871FF" w14:textId="05DB3374" w:rsidR="00080685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B7512C"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Chronology and timelines.</w:t>
                      </w:r>
                    </w:p>
                    <w:p w14:paraId="4551AFF3" w14:textId="560CC262" w:rsidR="00B7512C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Know the difference between primary and secondary sources of information.</w:t>
                      </w:r>
                    </w:p>
                    <w:p w14:paraId="428A0D55" w14:textId="0F25EB3D" w:rsidR="00B7512C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Use primary and secondary sources to gather information.</w:t>
                      </w:r>
                    </w:p>
                    <w:p w14:paraId="3CBE40AD" w14:textId="65D1C7C7" w:rsidR="00B7512C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Understand the </w:t>
                      </w:r>
                      <w:r w:rsidR="00B66FE8"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job of an</w:t>
                      </w: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 archaeologist</w:t>
                      </w:r>
                      <w:r w:rsidR="004A0F7C"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.</w:t>
                      </w: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</w:p>
                    <w:p w14:paraId="58E51E27" w14:textId="6A3444A2" w:rsidR="00B7512C" w:rsidRPr="00B7512C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9"/>
                          <w:szCs w:val="19"/>
                          <w14:ligatures w14:val="none"/>
                        </w:rPr>
                        <w:t>Use art to interpret primary sources of evidence.</w:t>
                      </w:r>
                    </w:p>
                    <w:p w14:paraId="5B4A8880" w14:textId="77777777" w:rsidR="00080685" w:rsidRDefault="00080685" w:rsidP="00080685"/>
                  </w:txbxContent>
                </v:textbox>
              </v:shape>
            </w:pict>
          </mc:Fallback>
        </mc:AlternateContent>
      </w:r>
      <w:r w:rsidR="00B7512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33AC321" wp14:editId="61664198">
                <wp:simplePos x="0" y="0"/>
                <wp:positionH relativeFrom="column">
                  <wp:posOffset>-140970</wp:posOffset>
                </wp:positionH>
                <wp:positionV relativeFrom="paragraph">
                  <wp:posOffset>2364740</wp:posOffset>
                </wp:positionV>
                <wp:extent cx="3997960" cy="2573867"/>
                <wp:effectExtent l="0" t="0" r="1524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2573867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8DD66D" w14:textId="4EA62DFD" w:rsidR="00F86C6B" w:rsidRDefault="00080685" w:rsidP="009B7A51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:u w:val="single"/>
                                <w14:ligatures w14:val="none"/>
                              </w:rPr>
                            </w:pPr>
                            <w:r w:rsidRPr="00275D16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:u w:val="single"/>
                                <w14:ligatures w14:val="none"/>
                              </w:rPr>
                              <w:t>New key learning</w:t>
                            </w:r>
                          </w:p>
                          <w:p w14:paraId="583F2032" w14:textId="09123C7E" w:rsidR="00B7512C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The Stone Age began approximately 700,000 years ago.</w:t>
                            </w:r>
                          </w:p>
                          <w:p w14:paraId="2730F96A" w14:textId="4D831618" w:rsidR="00B7512C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The Stone Age ended 4200 years ago.</w:t>
                            </w:r>
                          </w:p>
                          <w:p w14:paraId="38F364CB" w14:textId="1FF57D4C" w:rsidR="00B7512C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There were life-style changes during and after the Stone Age.</w:t>
                            </w:r>
                          </w:p>
                          <w:p w14:paraId="27D48ACD" w14:textId="32AA7FBA" w:rsidR="00B7512C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Order a timeline in chronological order.</w:t>
                            </w:r>
                          </w:p>
                          <w:p w14:paraId="27167E30" w14:textId="6278CA41" w:rsidR="00B7512C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 xml:space="preserve">Understand about primary and secondary sources of </w:t>
                            </w:r>
                            <w:bookmarkStart w:id="0" w:name="_GoBack"/>
                            <w:bookmarkEnd w:id="0"/>
                            <w:r w:rsidR="002C44B9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information, which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 xml:space="preserve"> help us to find out about the past.</w:t>
                            </w:r>
                          </w:p>
                          <w:p w14:paraId="0371216E" w14:textId="50CAE366" w:rsidR="00B7512C" w:rsidRPr="00B7512C" w:rsidRDefault="00B7512C" w:rsidP="00B751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Understand the daily life of the Stone Age people</w:t>
                            </w:r>
                            <w:r w:rsidR="00DF7725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.</w:t>
                            </w:r>
                          </w:p>
                          <w:p w14:paraId="1BCB9F13" w14:textId="77777777" w:rsidR="00080685" w:rsidRDefault="00080685" w:rsidP="0008068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AC3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11.1pt;margin-top:186.2pt;width:314.8pt;height:202.6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" filled="f" strokecolor="black [0]" insetpen="t">
                <v:shadow color="#eeece1"/>
                <v:textbox inset="2.88pt,2.88pt,2.88pt,2.88pt">
                  <w:txbxContent>
                    <w:p w14:paraId="378DD66D" w14:textId="4EA62DFD" w:rsidR="00F86C6B" w:rsidRDefault="00080685" w:rsidP="009B7A51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:u w:val="single"/>
                          <w14:ligatures w14:val="none"/>
                        </w:rPr>
                      </w:pPr>
                      <w:r w:rsidRPr="00275D16"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:u w:val="single"/>
                          <w14:ligatures w14:val="none"/>
                        </w:rPr>
                        <w:t>New key learning</w:t>
                      </w:r>
                    </w:p>
                    <w:p w14:paraId="583F2032" w14:textId="09123C7E" w:rsidR="00B7512C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The Stone Age began approximately 700,000 years ago.</w:t>
                      </w:r>
                    </w:p>
                    <w:p w14:paraId="2730F96A" w14:textId="4D831618" w:rsidR="00B7512C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The Stone Age ended 4200 years ago.</w:t>
                      </w:r>
                    </w:p>
                    <w:p w14:paraId="38F364CB" w14:textId="1FF57D4C" w:rsidR="00B7512C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There were life-style changes during and after the Stone Age.</w:t>
                      </w:r>
                    </w:p>
                    <w:p w14:paraId="27D48ACD" w14:textId="32AA7FBA" w:rsidR="00B7512C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Order a timeline in chronological order.</w:t>
                      </w:r>
                    </w:p>
                    <w:p w14:paraId="27167E30" w14:textId="6278CA41" w:rsidR="00B7512C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 xml:space="preserve">Understand about primary and secondary sources of </w:t>
                      </w:r>
                      <w:bookmarkStart w:id="1" w:name="_GoBack"/>
                      <w:bookmarkEnd w:id="1"/>
                      <w:r w:rsidR="002C44B9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information, which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 xml:space="preserve"> help us to find out about the past.</w:t>
                      </w:r>
                    </w:p>
                    <w:p w14:paraId="0371216E" w14:textId="50CAE366" w:rsidR="00B7512C" w:rsidRPr="00B7512C" w:rsidRDefault="00B7512C" w:rsidP="00B7512C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Understand the daily life of the Stone Age people</w:t>
                      </w:r>
                      <w:r w:rsidR="00DF7725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.</w:t>
                      </w:r>
                    </w:p>
                    <w:p w14:paraId="1BCB9F13" w14:textId="77777777" w:rsidR="00080685" w:rsidRDefault="00080685" w:rsidP="00080685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80E5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5F5ECBC8" wp14:editId="3F392F18">
                <wp:simplePos x="0" y="0"/>
                <wp:positionH relativeFrom="column">
                  <wp:posOffset>-130175</wp:posOffset>
                </wp:positionH>
                <wp:positionV relativeFrom="paragraph">
                  <wp:posOffset>344170</wp:posOffset>
                </wp:positionV>
                <wp:extent cx="3997960" cy="1817370"/>
                <wp:effectExtent l="0" t="0" r="15240" b="11430"/>
                <wp:wrapTight wrapText="bothSides">
                  <wp:wrapPolygon edited="0">
                    <wp:start x="0" y="0"/>
                    <wp:lineTo x="0" y="21585"/>
                    <wp:lineTo x="21614" y="21585"/>
                    <wp:lineTo x="21614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81737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5300E" w14:textId="2671B816" w:rsidR="000A502F" w:rsidRPr="00CA7928" w:rsidRDefault="00080685" w:rsidP="001B5FF0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7030A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</w:pPr>
                            <w:r w:rsidRPr="00CA792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7030A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  <w:t>What I already know</w:t>
                            </w:r>
                          </w:p>
                          <w:p w14:paraId="48BD07A5" w14:textId="536B4D51" w:rsidR="001B5FF0" w:rsidRDefault="00B80E58" w:rsidP="00B80E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History included things that happen in the past – sometimes distant and sometimes close.</w:t>
                            </w:r>
                          </w:p>
                          <w:p w14:paraId="5681F67D" w14:textId="1BA96663" w:rsidR="00B80E58" w:rsidRDefault="00B80E58" w:rsidP="00B80E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An awareness of the past and passing of time.</w:t>
                            </w:r>
                          </w:p>
                          <w:p w14:paraId="4CC99E2F" w14:textId="4043C4FC" w:rsidR="00B80E58" w:rsidRDefault="00B80E58" w:rsidP="00B80E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Understand that the Great Fire of London was a historical event.</w:t>
                            </w:r>
                          </w:p>
                          <w:p w14:paraId="02E8CD1E" w14:textId="1D5A25E1" w:rsidR="00B80E58" w:rsidRPr="00B80E58" w:rsidRDefault="00B80E58" w:rsidP="00B80E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Identify similarities and differences in different </w:t>
                            </w:r>
                            <w:proofErr w:type="gramStart"/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periods of time</w:t>
                            </w:r>
                            <w:proofErr w:type="gramEnd"/>
                            <w:r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>.</w:t>
                            </w:r>
                          </w:p>
                          <w:p w14:paraId="0DB19EC8" w14:textId="77777777" w:rsidR="0003358A" w:rsidRPr="001B5FF0" w:rsidRDefault="0003358A" w:rsidP="001B5FF0">
                            <w:pPr>
                              <w:widowControl w:val="0"/>
                              <w:ind w:left="360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BEAD344" w14:textId="73AFF13E" w:rsidR="00080685" w:rsidRDefault="00080685" w:rsidP="008739A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5ECBC8" id="Text Box 1" o:spid="_x0000_s1029" type="#_x0000_t202" style="position:absolute;margin-left:-10.25pt;margin-top:27.1pt;width:314.8pt;height:143.1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14:paraId="7195300E" w14:textId="2671B816" w:rsidR="000A502F" w:rsidRPr="00CA7928" w:rsidRDefault="00080685" w:rsidP="001B5FF0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/>
                          <w:bCs/>
                          <w:color w:val="7030A0"/>
                          <w:sz w:val="19"/>
                          <w:szCs w:val="19"/>
                          <w:u w:val="single"/>
                          <w14:ligatures w14:val="none"/>
                        </w:rPr>
                      </w:pPr>
                      <w:r w:rsidRPr="00CA7928">
                        <w:rPr>
                          <w:rFonts w:ascii="Comic Sans MS" w:hAnsi="Comic Sans MS" w:cs="Times New Roman"/>
                          <w:b/>
                          <w:bCs/>
                          <w:color w:val="7030A0"/>
                          <w:sz w:val="19"/>
                          <w:szCs w:val="19"/>
                          <w:u w:val="single"/>
                          <w14:ligatures w14:val="none"/>
                        </w:rPr>
                        <w:t>What I already know</w:t>
                      </w:r>
                    </w:p>
                    <w:p w14:paraId="48BD07A5" w14:textId="536B4D51" w:rsidR="001B5FF0" w:rsidRDefault="00B80E58" w:rsidP="00B80E58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ind w:left="284" w:hanging="142"/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History included things that happen in the past – sometimes distant and sometimes close.</w:t>
                      </w:r>
                    </w:p>
                    <w:p w14:paraId="5681F67D" w14:textId="1BA96663" w:rsidR="00B80E58" w:rsidRDefault="00B80E58" w:rsidP="00B80E58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ind w:left="284" w:hanging="142"/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An awareness of the past and passing of time.</w:t>
                      </w:r>
                    </w:p>
                    <w:p w14:paraId="4CC99E2F" w14:textId="4043C4FC" w:rsidR="00B80E58" w:rsidRDefault="00B80E58" w:rsidP="00B80E58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ind w:left="284" w:hanging="142"/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Understand that the Great Fire of London was a historical event.</w:t>
                      </w:r>
                    </w:p>
                    <w:p w14:paraId="02E8CD1E" w14:textId="1D5A25E1" w:rsidR="00B80E58" w:rsidRPr="00B80E58" w:rsidRDefault="00B80E58" w:rsidP="00B80E58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ind w:left="284" w:hanging="142"/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>Identify similarities and differences in different periods of time.</w:t>
                      </w:r>
                    </w:p>
                    <w:p w14:paraId="0DB19EC8" w14:textId="77777777" w:rsidR="0003358A" w:rsidRPr="001B5FF0" w:rsidRDefault="0003358A" w:rsidP="001B5FF0">
                      <w:pPr>
                        <w:widowControl w:val="0"/>
                        <w:ind w:left="360"/>
                        <w:rPr>
                          <w:rFonts w:ascii="Comic Sans MS" w:hAnsi="Comic Sans MS" w:cs="Times New Roman"/>
                          <w:bCs/>
                          <w:color w:val="7030A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BEAD344" w14:textId="73AFF13E" w:rsidR="00080685" w:rsidRDefault="00080685" w:rsidP="008739A1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A792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292B327" wp14:editId="6F0F4B34">
                <wp:simplePos x="0" y="0"/>
                <wp:positionH relativeFrom="margin">
                  <wp:align>left</wp:align>
                </wp:positionH>
                <wp:positionV relativeFrom="paragraph">
                  <wp:posOffset>-45720</wp:posOffset>
                </wp:positionV>
                <wp:extent cx="10049510" cy="340995"/>
                <wp:effectExtent l="0" t="0" r="27940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9510" cy="34099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EFA945" w14:textId="32C3E6F6" w:rsidR="00080685" w:rsidRPr="000316B9" w:rsidRDefault="00080685" w:rsidP="007834FD">
                            <w:pPr>
                              <w:widowControl w:val="0"/>
                              <w:shd w:val="clear" w:color="auto" w:fill="DEEAF6" w:themeFill="accent5" w:themeFillTint="33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St Paul’s CE Primary Knowledge Organiser 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Year Group:</w:t>
                            </w:r>
                            <w:r w:rsidR="00B80E58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3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2658B4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2658B4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Topic: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80E58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Stone Age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8E6164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Term: </w:t>
                            </w:r>
                            <w:r w:rsidR="00B80E58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Spring 1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92B327" id="Text Box 11" o:spid="_x0000_s1030" type="#_x0000_t202" style="position:absolute;margin-left:0;margin-top:-3.6pt;width:791.3pt;height:26.85pt;z-index:25167974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" filled="f" strokecolor="black [0]" insetpen="t">
                <v:shadow color="#eeece1"/>
                <v:textbox inset="2.88pt,2.88pt,2.88pt,2.88pt">
                  <w:txbxContent>
                    <w:p w14:paraId="70EFA945" w14:textId="32C3E6F6" w:rsidR="00080685" w:rsidRPr="000316B9" w:rsidRDefault="00080685" w:rsidP="007834FD">
                      <w:pPr>
                        <w:widowControl w:val="0"/>
                        <w:shd w:val="clear" w:color="auto" w:fill="DEEAF6" w:themeFill="accent5" w:themeFillTint="33"/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St Paul’s CE Primary Knowledge Organiser 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Year Group:</w:t>
                      </w:r>
                      <w:r w:rsidR="00B80E58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3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2658B4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2658B4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Topic: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80E58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Stone Age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8E6164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                  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Term: </w:t>
                      </w:r>
                      <w:r w:rsidR="00B80E58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Spring 1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928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FC0F2" wp14:editId="1DD814F4">
                <wp:simplePos x="0" y="0"/>
                <wp:positionH relativeFrom="column">
                  <wp:posOffset>3937379</wp:posOffset>
                </wp:positionH>
                <wp:positionV relativeFrom="paragraph">
                  <wp:posOffset>350065</wp:posOffset>
                </wp:positionV>
                <wp:extent cx="2849245" cy="2852126"/>
                <wp:effectExtent l="0" t="0" r="2730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521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27FD6" w14:textId="7C3A6EB8" w:rsidR="0011066F" w:rsidRPr="0011066F" w:rsidRDefault="0011066F" w:rsidP="001106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11066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Pr="0011066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instrText xml:space="preserve"> INCLUDEPICTURE "https://cdn2.vectorstock.com/i/1000x1000/21/16/stone-age-people-and-tools-vector-21102116.jpg" \* MERGEFORMATINET </w:instrText>
                            </w:r>
                            <w:r w:rsidRPr="0011066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separate"/>
                            </w:r>
                            <w:r w:rsidRPr="0011066F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5E838A9" wp14:editId="2EEC9A55">
                                  <wp:extent cx="2543810" cy="2472266"/>
                                  <wp:effectExtent l="0" t="0" r="0" b="4445"/>
                                  <wp:docPr id="13" name="Picture 13" descr="Stone age people and tools Royalty Free Vector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tone age people and tools Royalty Free Vector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0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3810" cy="2472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066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</w:p>
                          <w:p w14:paraId="4619976A" w14:textId="04B187BD" w:rsidR="008739A1" w:rsidRPr="008739A1" w:rsidRDefault="008739A1" w:rsidP="008739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instrText xml:space="preserve"> INCLUDEPICTURE "https://image.shutterstock.com/image-vector/cute-woodland-forest-animals-vector-260nw-1275542548.jpg" \* MERGEFORMATINET </w:instrText>
                            </w: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</w:p>
                          <w:p w14:paraId="0A291489" w14:textId="224B2A39" w:rsidR="002658B4" w:rsidRDefault="002658B4" w:rsidP="003E2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4FC0F2" id="Rectangle 6" o:spid="_x0000_s1031" style="position:absolute;margin-left:310.05pt;margin-top:27.55pt;width:224.35pt;height:224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" fillcolor="white [3212]" strokecolor="black [3213]" strokeweight="1pt">
                <v:textbox>
                  <w:txbxContent>
                    <w:p w14:paraId="78D27FD6" w14:textId="7C3A6EB8" w:rsidR="0011066F" w:rsidRPr="0011066F" w:rsidRDefault="0011066F" w:rsidP="001106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r w:rsidRPr="0011066F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begin"/>
                      </w:r>
                      <w:r w:rsidRPr="0011066F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instrText xml:space="preserve"> INCLUDEPICTURE "https://cdn2.vectorstock.com/i/1000x1000/21/16/stone-age-people-and-tools-vector-21102116.jpg" \* MERGEFORMATINET </w:instrText>
                      </w:r>
                      <w:r w:rsidRPr="0011066F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separate"/>
                      </w:r>
                      <w:r w:rsidRPr="0011066F">
                        <w:rPr>
                          <w:rFonts w:ascii="Times New Roman" w:hAnsi="Times New Roman" w:cs="Times New Roman"/>
                          <w:noProof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drawing>
                          <wp:inline distT="0" distB="0" distL="0" distR="0" wp14:anchorId="45E838A9" wp14:editId="2EEC9A55">
                            <wp:extent cx="2543810" cy="2472266"/>
                            <wp:effectExtent l="0" t="0" r="0" b="4445"/>
                            <wp:docPr id="13" name="Picture 13" descr="Stone age people and tools Royalty Free Vector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tone age people and tools Royalty Free Vector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0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43810" cy="2472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066F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end"/>
                      </w:r>
                    </w:p>
                    <w:p w14:paraId="4619976A" w14:textId="04B187BD" w:rsidR="008739A1" w:rsidRPr="008739A1" w:rsidRDefault="008739A1" w:rsidP="008739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begin"/>
                      </w: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instrText xml:space="preserve"> INCLUDEPICTURE "https://image.shutterstock.com/image-vector/cute-woodland-forest-animals-vector-260nw-1275542548.jpg" \* MERGEFORMATINET </w:instrText>
                      </w: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end"/>
                      </w:r>
                    </w:p>
                    <w:p w14:paraId="0A291489" w14:textId="224B2A39" w:rsidR="002658B4" w:rsidRDefault="002658B4" w:rsidP="003E2F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5FF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600" behindDoc="1" locked="0" layoutInCell="1" allowOverlap="1" wp14:anchorId="38A7260F" wp14:editId="67CD8966">
            <wp:simplePos x="0" y="0"/>
            <wp:positionH relativeFrom="column">
              <wp:posOffset>4000500</wp:posOffset>
            </wp:positionH>
            <wp:positionV relativeFrom="paragraph">
              <wp:posOffset>3308350</wp:posOffset>
            </wp:positionV>
            <wp:extent cx="3851910" cy="1847154"/>
            <wp:effectExtent l="19050" t="19050" r="15240" b="20320"/>
            <wp:wrapNone/>
            <wp:docPr id="8" name="Picture 8" descr="&lt;EMPTY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lt;EMPTY&g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509" cy="1852237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FF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27422EA" wp14:editId="2009F910">
                <wp:simplePos x="0" y="0"/>
                <wp:positionH relativeFrom="column">
                  <wp:posOffset>4025900</wp:posOffset>
                </wp:positionH>
                <wp:positionV relativeFrom="paragraph">
                  <wp:posOffset>3352800</wp:posOffset>
                </wp:positionV>
                <wp:extent cx="4472305" cy="1692275"/>
                <wp:effectExtent l="0" t="0" r="4445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ABA03C" w14:textId="77777777" w:rsidR="00B66FE8" w:rsidRDefault="00080685" w:rsidP="008E616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9B7A51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Vocabulary</w:t>
                            </w:r>
                          </w:p>
                          <w:p w14:paraId="2CC2AE03" w14:textId="77777777" w:rsidR="00B66FE8" w:rsidRDefault="00B66FE8" w:rsidP="008E616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Chronology, timeline, Stone Age, Bronze Age, </w:t>
                            </w:r>
                          </w:p>
                          <w:p w14:paraId="23343600" w14:textId="77777777" w:rsidR="00B66FE8" w:rsidRDefault="00B66FE8" w:rsidP="008E616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Iron Age, hunter, gatherer, winter solstice, </w:t>
                            </w:r>
                          </w:p>
                          <w:p w14:paraId="13A2FDB7" w14:textId="4884B1A2" w:rsidR="00B66FE8" w:rsidRDefault="00B66FE8" w:rsidP="008E616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Summer solstice, Stone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Henge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Skara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Brae, site,</w:t>
                            </w:r>
                          </w:p>
                          <w:p w14:paraId="19A1694B" w14:textId="259F79C2" w:rsidR="008E6164" w:rsidRPr="009B7A51" w:rsidRDefault="00B66FE8" w:rsidP="008E616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Settlement, </w:t>
                            </w:r>
                            <w:r w:rsidRPr="00B66FE8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artefact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, archaeologist.</w:t>
                            </w:r>
                            <w:r w:rsidR="00080685" w:rsidRPr="00B66FE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75D16" w:rsidRPr="00B66FE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75D16" w:rsidRPr="00275D16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7BCC1B7D" w14:textId="18A8B657" w:rsidR="008739A1" w:rsidRPr="009B7A51" w:rsidRDefault="008739A1" w:rsidP="008739A1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7422EA" id="Text Box 7" o:spid="_x0000_s1032" type="#_x0000_t202" style="position:absolute;margin-left:317pt;margin-top:264pt;width:352.15pt;height:133.2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" filled="f" stroked="f" strokecolor="black [0]" insetpen="t">
                <v:textbox inset="2.88pt,2.88pt,2.88pt,2.88pt">
                  <w:txbxContent>
                    <w:p w14:paraId="18ABA03C" w14:textId="77777777" w:rsidR="00B66FE8" w:rsidRDefault="00080685" w:rsidP="008E6164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9B7A51">
                        <w:rPr>
                          <w:rFonts w:ascii="Comic Sans MS" w:hAnsi="Comic Sans MS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  <w:t>Vocabulary</w:t>
                      </w:r>
                    </w:p>
                    <w:p w14:paraId="2CC2AE03" w14:textId="77777777" w:rsidR="00B66FE8" w:rsidRDefault="00B66FE8" w:rsidP="008E6164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Chronology, timeline, Stone Age, Bronze Age, </w:t>
                      </w:r>
                    </w:p>
                    <w:p w14:paraId="23343600" w14:textId="77777777" w:rsidR="00B66FE8" w:rsidRDefault="00B66FE8" w:rsidP="008E6164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Iron Age, hunter, gatherer, winter solstice, </w:t>
                      </w:r>
                    </w:p>
                    <w:p w14:paraId="13A2FDB7" w14:textId="4884B1A2" w:rsidR="00B66FE8" w:rsidRDefault="00B66FE8" w:rsidP="008E6164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Summer solstice, Stone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Henge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Skara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Brae, site,</w:t>
                      </w:r>
                    </w:p>
                    <w:p w14:paraId="19A1694B" w14:textId="259F79C2" w:rsidR="008E6164" w:rsidRPr="009B7A51" w:rsidRDefault="00B66FE8" w:rsidP="008E6164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Settlement, </w:t>
                      </w:r>
                      <w:r w:rsidRPr="00B66FE8"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artefact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, archaeologist.</w:t>
                      </w:r>
                      <w:r w:rsidR="00080685" w:rsidRPr="00B66FE8">
                        <w:rPr>
                          <w:rFonts w:ascii="Comic Sans MS" w:hAnsi="Comic Sans MS" w:cs="Times New Roma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75D16" w:rsidRPr="00B66FE8">
                        <w:rPr>
                          <w:rFonts w:ascii="Comic Sans MS" w:hAnsi="Comic Sans MS" w:cs="Times New Roma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75D16" w:rsidRPr="00275D16"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14:paraId="7BCC1B7D" w14:textId="18A8B657" w:rsidR="008739A1" w:rsidRPr="009B7A51" w:rsidRDefault="008739A1" w:rsidP="008739A1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90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3D7AFF57" wp14:editId="3C869C75">
                <wp:simplePos x="0" y="0"/>
                <wp:positionH relativeFrom="column">
                  <wp:posOffset>-143301</wp:posOffset>
                </wp:positionH>
                <wp:positionV relativeFrom="paragraph">
                  <wp:posOffset>6312090</wp:posOffset>
                </wp:positionV>
                <wp:extent cx="10048875" cy="60007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600075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733874" w14:textId="77777777" w:rsidR="004A0F7C" w:rsidRDefault="00080685" w:rsidP="008E616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387A1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Useful Websites</w:t>
                            </w:r>
                            <w:r w:rsidR="00AE4854" w:rsidRPr="00387A1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E8C6FA1" w14:textId="07C32E3E" w:rsidR="004A0F7C" w:rsidRDefault="002C44B9" w:rsidP="008E616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hyperlink r:id="rId11" w:history="1">
                              <w:r w:rsidR="004A0F7C" w:rsidRPr="00F266D3">
                                <w:rPr>
                                  <w:rStyle w:val="Hyperlink"/>
                                  <w:rFonts w:ascii="Comic Sans MS" w:hAnsi="Comic Sans MS" w:cs="Times New Roman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https://www.theschoolrun.com/homework-help/the-stone-age</w:t>
                              </w:r>
                            </w:hyperlink>
                            <w:r w:rsidR="004A0F7C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hyperlink r:id="rId12" w:history="1">
                              <w:r w:rsidR="004A0F7C" w:rsidRPr="00F266D3">
                                <w:rPr>
                                  <w:rStyle w:val="Hyperlink"/>
                                  <w:rFonts w:ascii="Comic Sans MS" w:hAnsi="Comic Sans MS" w:cs="Times New Roman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https://www.funkidslive.com/learn/top-10-facts/top-10-facts-</w:t>
                              </w:r>
                            </w:hyperlink>
                          </w:p>
                          <w:p w14:paraId="32A27BBB" w14:textId="5803381C" w:rsidR="008E6164" w:rsidRPr="001B5FF0" w:rsidRDefault="004A0F7C" w:rsidP="008E6164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4A0F7C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>about-the-stone-age</w:t>
                            </w:r>
                            <w:proofErr w:type="gramEnd"/>
                            <w:r w:rsidRPr="004A0F7C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>/#</w:t>
                            </w:r>
                            <w:r w:rsidR="00AE4854" w:rsidRPr="001B5FF0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</w:p>
                          <w:p w14:paraId="1E718795" w14:textId="02687449" w:rsidR="00080685" w:rsidRPr="001B5FF0" w:rsidRDefault="00080685" w:rsidP="00080685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7AFF57" id="Rectangle 12" o:spid="_x0000_s1033" style="position:absolute;margin-left:-11.3pt;margin-top:497pt;width:791.25pt;height:47.2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" filled="f" strokecolor="black [0]" strokeweight=".5pt" insetpen="t">
                <v:shadow color="#eeece1"/>
                <v:textbox inset="2.88pt,2.88pt,2.88pt,2.88pt">
                  <w:txbxContent>
                    <w:p w14:paraId="0F733874" w14:textId="77777777" w:rsidR="004A0F7C" w:rsidRDefault="00080685" w:rsidP="008E6164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387A18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  <w14:ligatures w14:val="none"/>
                        </w:rPr>
                        <w:t>Useful Websites</w:t>
                      </w:r>
                      <w:r w:rsidR="00AE4854" w:rsidRPr="00387A18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</w:p>
                    <w:p w14:paraId="0E8C6FA1" w14:textId="07C32E3E" w:rsidR="004A0F7C" w:rsidRDefault="004A0F7C" w:rsidP="008E6164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14:ligatures w14:val="none"/>
                        </w:rPr>
                      </w:pPr>
                      <w:hyperlink r:id="rId13" w:history="1">
                        <w:r w:rsidRPr="00F266D3">
                          <w:rPr>
                            <w:rStyle w:val="Hyperlink"/>
                            <w:rFonts w:ascii="Comic Sans MS" w:hAnsi="Comic Sans MS" w:cs="Times New Roman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https://www.theschoolrun.com/homework-help/the-stone-age</w:t>
                        </w:r>
                      </w:hyperlink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hyperlink r:id="rId14" w:history="1">
                        <w:r w:rsidRPr="00F266D3">
                          <w:rPr>
                            <w:rStyle w:val="Hyperlink"/>
                            <w:rFonts w:ascii="Comic Sans MS" w:hAnsi="Comic Sans MS" w:cs="Times New Roman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https://www.funkidslive.com/learn/top-10-facts/top-10-facts-</w:t>
                        </w:r>
                      </w:hyperlink>
                    </w:p>
                    <w:p w14:paraId="32A27BBB" w14:textId="5803381C" w:rsidR="008E6164" w:rsidRPr="001B5FF0" w:rsidRDefault="004A0F7C" w:rsidP="008E6164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</w:pPr>
                      <w:r w:rsidRPr="004A0F7C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14:ligatures w14:val="none"/>
                        </w:rPr>
                        <w:t>about-the-stone-age/#</w:t>
                      </w:r>
                      <w:r w:rsidR="00AE4854" w:rsidRPr="001B5FF0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</w:p>
                    <w:p w14:paraId="1E718795" w14:textId="02687449" w:rsidR="00080685" w:rsidRPr="001B5FF0" w:rsidRDefault="00080685" w:rsidP="00080685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190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3C30402" wp14:editId="40F1AB5A">
                <wp:simplePos x="0" y="0"/>
                <wp:positionH relativeFrom="column">
                  <wp:posOffset>-143301</wp:posOffset>
                </wp:positionH>
                <wp:positionV relativeFrom="paragraph">
                  <wp:posOffset>5302155</wp:posOffset>
                </wp:positionV>
                <wp:extent cx="10048979" cy="898525"/>
                <wp:effectExtent l="0" t="0" r="28575" b="158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979" cy="898525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DADC0" w14:textId="33FF6912" w:rsidR="00080685" w:rsidRPr="0011066F" w:rsidRDefault="00080685" w:rsidP="00080685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9D5C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 </w:t>
                            </w:r>
                            <w:r w:rsidRPr="0011066F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Parents as partners</w:t>
                            </w:r>
                          </w:p>
                          <w:p w14:paraId="142BB99B" w14:textId="5768BD22" w:rsidR="00080685" w:rsidRDefault="004A0F7C" w:rsidP="00080685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A0F7C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Research 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what Stone Age people would wear and draw a picture and write what the clothing </w:t>
                            </w:r>
                            <w:proofErr w:type="gramStart"/>
                            <w:r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>would be made of</w:t>
                            </w:r>
                            <w:proofErr w:type="gramEnd"/>
                            <w:r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.  Find out about some of the animals that </w:t>
                            </w:r>
                          </w:p>
                          <w:p w14:paraId="682CB87C" w14:textId="3632F3DC" w:rsidR="004A0F7C" w:rsidRPr="004A0F7C" w:rsidRDefault="004A0F7C" w:rsidP="00080685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>lived</w:t>
                            </w:r>
                            <w:proofErr w:type="gramEnd"/>
                            <w:r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1F3864" w:themeColor="accent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 in the Stone Age and draw pictures of them – Woolly Mammoth, Woolly Rhino and Sabre-Tooth Tiger.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C30402" id="Rectangle 10" o:spid="_x0000_s1034" style="position:absolute;margin-left:-11.3pt;margin-top:417.5pt;width:791.25pt;height:70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" filled="f" strokecolor="black [0]" strokeweight=".5pt" insetpen="t">
                <v:shadow color="#eeece1"/>
                <v:textbox inset="2.88pt,2.88pt,2.88pt,2.88pt">
                  <w:txbxContent>
                    <w:p w14:paraId="1B7DADC0" w14:textId="33FF6912" w:rsidR="00080685" w:rsidRPr="0011066F" w:rsidRDefault="00080685" w:rsidP="00080685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2060"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9D5C7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18"/>
                          <w:szCs w:val="18"/>
                          <w:u w:val="single"/>
                          <w14:ligatures w14:val="none"/>
                        </w:rPr>
                        <w:t> </w:t>
                      </w:r>
                      <w:r w:rsidRPr="0011066F">
                        <w:rPr>
                          <w:rFonts w:ascii="Comic Sans MS" w:hAnsi="Comic Sans MS" w:cs="Times New Roman"/>
                          <w:b/>
                          <w:bCs/>
                          <w:color w:val="002060"/>
                          <w:sz w:val="22"/>
                          <w:szCs w:val="22"/>
                          <w:u w:val="single"/>
                          <w14:ligatures w14:val="none"/>
                        </w:rPr>
                        <w:t>Parents as partners</w:t>
                      </w:r>
                    </w:p>
                    <w:p w14:paraId="142BB99B" w14:textId="5768BD22" w:rsidR="00080685" w:rsidRDefault="004A0F7C" w:rsidP="00080685">
                      <w:pPr>
                        <w:widowControl w:val="0"/>
                        <w:ind w:left="567" w:hanging="567"/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</w:pPr>
                      <w:r w:rsidRPr="004A0F7C"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 xml:space="preserve">Research </w:t>
                      </w:r>
                      <w:r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 xml:space="preserve">what Stone Age people would wear and draw a picture and write what the clothing would be made of.  Find out about some of the animals that </w:t>
                      </w:r>
                    </w:p>
                    <w:p w14:paraId="682CB87C" w14:textId="3632F3DC" w:rsidR="004A0F7C" w:rsidRPr="004A0F7C" w:rsidRDefault="004A0F7C" w:rsidP="00080685">
                      <w:pPr>
                        <w:widowControl w:val="0"/>
                        <w:ind w:left="567" w:hanging="567"/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>lived in the Stone Age and draw pictures of them – Woolly Mammoth, Woolly Rhino and Sabre-Tooth Tige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 w:cs="Times New Roman"/>
                          <w:bCs/>
                          <w:iCs/>
                          <w:color w:val="1F3864" w:themeColor="accent1" w:themeShade="80"/>
                          <w:sz w:val="22"/>
                          <w:szCs w:val="22"/>
                          <w14:ligatures w14:val="none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sectPr w:rsidR="005F2AE9" w:rsidSect="000806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8F0"/>
    <w:multiLevelType w:val="hybridMultilevel"/>
    <w:tmpl w:val="16CC0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23B82"/>
    <w:multiLevelType w:val="hybridMultilevel"/>
    <w:tmpl w:val="4FA8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F703C"/>
    <w:multiLevelType w:val="hybridMultilevel"/>
    <w:tmpl w:val="DDE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B266C"/>
    <w:multiLevelType w:val="hybridMultilevel"/>
    <w:tmpl w:val="695A2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F4E7C"/>
    <w:multiLevelType w:val="hybridMultilevel"/>
    <w:tmpl w:val="72C2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27F"/>
    <w:multiLevelType w:val="hybridMultilevel"/>
    <w:tmpl w:val="BA20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35407"/>
    <w:multiLevelType w:val="hybridMultilevel"/>
    <w:tmpl w:val="CBBC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47074"/>
    <w:multiLevelType w:val="hybridMultilevel"/>
    <w:tmpl w:val="E2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12C28"/>
    <w:multiLevelType w:val="hybridMultilevel"/>
    <w:tmpl w:val="9BCC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31A67"/>
    <w:multiLevelType w:val="hybridMultilevel"/>
    <w:tmpl w:val="BAA82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85"/>
    <w:rsid w:val="000316B9"/>
    <w:rsid w:val="0003358A"/>
    <w:rsid w:val="000635C4"/>
    <w:rsid w:val="0007640B"/>
    <w:rsid w:val="000768E3"/>
    <w:rsid w:val="00077D3B"/>
    <w:rsid w:val="00080685"/>
    <w:rsid w:val="000A502F"/>
    <w:rsid w:val="000D2D10"/>
    <w:rsid w:val="000E3327"/>
    <w:rsid w:val="00102E1A"/>
    <w:rsid w:val="0011066F"/>
    <w:rsid w:val="001201EA"/>
    <w:rsid w:val="00126DD2"/>
    <w:rsid w:val="001430E5"/>
    <w:rsid w:val="00156C01"/>
    <w:rsid w:val="001B5FF0"/>
    <w:rsid w:val="001E18E0"/>
    <w:rsid w:val="002658B4"/>
    <w:rsid w:val="002663BF"/>
    <w:rsid w:val="00275D16"/>
    <w:rsid w:val="002C44B9"/>
    <w:rsid w:val="00387A18"/>
    <w:rsid w:val="003B5B95"/>
    <w:rsid w:val="003D4264"/>
    <w:rsid w:val="003E2FD3"/>
    <w:rsid w:val="0043170C"/>
    <w:rsid w:val="0046186A"/>
    <w:rsid w:val="00492D50"/>
    <w:rsid w:val="00496CAB"/>
    <w:rsid w:val="004A0F7C"/>
    <w:rsid w:val="00510559"/>
    <w:rsid w:val="005224B6"/>
    <w:rsid w:val="00573EB7"/>
    <w:rsid w:val="005C1D5A"/>
    <w:rsid w:val="005F2AE9"/>
    <w:rsid w:val="006009B1"/>
    <w:rsid w:val="00673A67"/>
    <w:rsid w:val="00731E02"/>
    <w:rsid w:val="00776FE1"/>
    <w:rsid w:val="007834FD"/>
    <w:rsid w:val="007E1904"/>
    <w:rsid w:val="007F794B"/>
    <w:rsid w:val="00862214"/>
    <w:rsid w:val="0087069D"/>
    <w:rsid w:val="008739A1"/>
    <w:rsid w:val="008A6020"/>
    <w:rsid w:val="008E6164"/>
    <w:rsid w:val="008F3F31"/>
    <w:rsid w:val="00912580"/>
    <w:rsid w:val="009967F8"/>
    <w:rsid w:val="009B7A51"/>
    <w:rsid w:val="009D5C79"/>
    <w:rsid w:val="00A04F25"/>
    <w:rsid w:val="00A227E8"/>
    <w:rsid w:val="00A730A9"/>
    <w:rsid w:val="00A918D1"/>
    <w:rsid w:val="00A933F7"/>
    <w:rsid w:val="00AD454D"/>
    <w:rsid w:val="00AE4854"/>
    <w:rsid w:val="00AE6E2D"/>
    <w:rsid w:val="00B2174D"/>
    <w:rsid w:val="00B2728E"/>
    <w:rsid w:val="00B66FE8"/>
    <w:rsid w:val="00B728A9"/>
    <w:rsid w:val="00B7512C"/>
    <w:rsid w:val="00B80E58"/>
    <w:rsid w:val="00C0036D"/>
    <w:rsid w:val="00C041C5"/>
    <w:rsid w:val="00C20348"/>
    <w:rsid w:val="00C9407B"/>
    <w:rsid w:val="00CA7928"/>
    <w:rsid w:val="00CB29D2"/>
    <w:rsid w:val="00CE0347"/>
    <w:rsid w:val="00D07C3A"/>
    <w:rsid w:val="00DF41D2"/>
    <w:rsid w:val="00DF7725"/>
    <w:rsid w:val="00E43A68"/>
    <w:rsid w:val="00ED563E"/>
    <w:rsid w:val="00ED5FCC"/>
    <w:rsid w:val="00ED7A6F"/>
    <w:rsid w:val="00ED7F0A"/>
    <w:rsid w:val="00F11792"/>
    <w:rsid w:val="00F14A2F"/>
    <w:rsid w:val="00F50D24"/>
    <w:rsid w:val="00F73288"/>
    <w:rsid w:val="00F86C6B"/>
    <w:rsid w:val="00FE71FB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9FD8"/>
  <w15:docId w15:val="{B45234EF-DA11-4CBF-AEB5-B2F9F44B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8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9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9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E0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DF41D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FF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0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heschoolrun.com/homework-help/the-stone-age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hyperlink" Target="https://www.funkidslive.com/learn/top-10-facts/top-10-facts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theschoolrun.com/homework-help/the-stone-a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hyperlink" Target="https://www.funkidslive.com/learn/top-10-facts/top-10-fact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7C0B-F6BD-4122-9AE4-2C705AF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Griffiths</dc:creator>
  <cp:lastModifiedBy>Marie Emmett</cp:lastModifiedBy>
  <cp:revision>8</cp:revision>
  <cp:lastPrinted>2021-01-07T20:19:00Z</cp:lastPrinted>
  <dcterms:created xsi:type="dcterms:W3CDTF">2021-01-07T19:47:00Z</dcterms:created>
  <dcterms:modified xsi:type="dcterms:W3CDTF">2022-01-11T16:22:00Z</dcterms:modified>
</cp:coreProperties>
</file>