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B564" w14:textId="2BA5B118" w:rsidR="00523E3A" w:rsidRPr="00523E3A" w:rsidRDefault="00523E3A" w:rsidP="00523E3A">
      <w:pPr>
        <w:jc w:val="center"/>
        <w:rPr>
          <w:rFonts w:ascii="Comic Sans MS" w:hAnsi="Comic Sans MS"/>
          <w:bCs/>
          <w:u w:val="single"/>
        </w:rPr>
      </w:pPr>
      <w:r w:rsidRPr="00523E3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6AD224" wp14:editId="1B6BFB23">
            <wp:simplePos x="0" y="0"/>
            <wp:positionH relativeFrom="rightMargin">
              <wp:posOffset>-406400</wp:posOffset>
            </wp:positionH>
            <wp:positionV relativeFrom="paragraph">
              <wp:posOffset>-385445</wp:posOffset>
            </wp:positionV>
            <wp:extent cx="711840" cy="838200"/>
            <wp:effectExtent l="0" t="0" r="0" b="0"/>
            <wp:wrapNone/>
            <wp:docPr id="1" name="Picture 1" descr="St Paul's C Of e Primary School ▷ Stockport, Brinnington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Paul's C Of e Primary School ▷ Stockport, Brinnington R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E3A">
        <w:rPr>
          <w:rFonts w:ascii="Comic Sans MS" w:hAnsi="Comic Sans MS"/>
          <w:bCs/>
          <w:u w:val="single"/>
        </w:rPr>
        <w:t>Intent, Implementation and Impact for Physical Education at</w:t>
      </w:r>
    </w:p>
    <w:p w14:paraId="0FECA461" w14:textId="067C0FB1" w:rsidR="00523E3A" w:rsidRPr="00523E3A" w:rsidRDefault="00523E3A" w:rsidP="00523E3A">
      <w:pPr>
        <w:jc w:val="center"/>
        <w:rPr>
          <w:rFonts w:ascii="Comic Sans MS" w:hAnsi="Comic Sans MS"/>
          <w:bCs/>
          <w:u w:val="single"/>
        </w:rPr>
      </w:pPr>
      <w:r w:rsidRPr="00523E3A">
        <w:rPr>
          <w:rFonts w:ascii="Comic Sans MS" w:hAnsi="Comic Sans MS"/>
          <w:bCs/>
          <w:u w:val="single"/>
        </w:rPr>
        <w:t>St Paul’s C of E Primary School</w:t>
      </w:r>
    </w:p>
    <w:p w14:paraId="6051159E" w14:textId="77777777" w:rsidR="00523E3A" w:rsidRDefault="00523E3A" w:rsidP="00A05AB6">
      <w:pPr>
        <w:spacing w:after="0"/>
        <w:rPr>
          <w:rFonts w:ascii="Comic Sans MS" w:hAnsi="Comic Sans MS"/>
          <w:u w:val="single"/>
        </w:rPr>
      </w:pPr>
      <w:bookmarkStart w:id="0" w:name="_GoBack"/>
      <w:bookmarkEnd w:id="0"/>
    </w:p>
    <w:p w14:paraId="0734F3DF" w14:textId="06B31ACF" w:rsidR="0047098C" w:rsidRPr="00572AEC" w:rsidRDefault="0047098C" w:rsidP="00A05AB6">
      <w:pPr>
        <w:spacing w:after="0"/>
        <w:rPr>
          <w:rFonts w:ascii="Comic Sans MS" w:hAnsi="Comic Sans MS"/>
          <w:b/>
          <w:u w:val="single"/>
        </w:rPr>
      </w:pPr>
      <w:r w:rsidRPr="00572AEC">
        <w:rPr>
          <w:rFonts w:ascii="Comic Sans MS" w:hAnsi="Comic Sans MS"/>
          <w:b/>
          <w:u w:val="single"/>
        </w:rPr>
        <w:t>Intent</w:t>
      </w:r>
    </w:p>
    <w:p w14:paraId="1EB2ACE7" w14:textId="479FD915" w:rsidR="0047098C" w:rsidRPr="00B91F36" w:rsidRDefault="0047098C" w:rsidP="00A05AB6">
      <w:pPr>
        <w:spacing w:after="0"/>
        <w:rPr>
          <w:rFonts w:ascii="Comic Sans MS" w:hAnsi="Comic Sans MS"/>
        </w:rPr>
      </w:pPr>
    </w:p>
    <w:p w14:paraId="5A57D930" w14:textId="3B9B6DE1" w:rsidR="0047098C" w:rsidRPr="00B91F36" w:rsidRDefault="00AD1A2E" w:rsidP="00A05AB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47098C" w:rsidRPr="00B91F36">
        <w:rPr>
          <w:rFonts w:ascii="Comic Sans MS" w:hAnsi="Comic Sans MS"/>
        </w:rPr>
        <w:t xml:space="preserve">P.E </w:t>
      </w:r>
      <w:r>
        <w:rPr>
          <w:rFonts w:ascii="Comic Sans MS" w:hAnsi="Comic Sans MS"/>
        </w:rPr>
        <w:t xml:space="preserve">curriculum at St Paul’s develops children’s </w:t>
      </w:r>
      <w:r w:rsidR="0047098C" w:rsidRPr="00B91F36">
        <w:rPr>
          <w:rFonts w:ascii="Comic Sans MS" w:hAnsi="Comic Sans MS"/>
        </w:rPr>
        <w:t xml:space="preserve">knowledge, skills and understanding </w:t>
      </w:r>
      <w:r>
        <w:rPr>
          <w:rFonts w:ascii="Comic Sans MS" w:hAnsi="Comic Sans MS"/>
        </w:rPr>
        <w:t xml:space="preserve">in the subject </w:t>
      </w:r>
      <w:r w:rsidR="0047098C" w:rsidRPr="00B91F36">
        <w:rPr>
          <w:rFonts w:ascii="Comic Sans MS" w:hAnsi="Comic Sans MS"/>
        </w:rPr>
        <w:t xml:space="preserve">so they can participate and perform with confidence. </w:t>
      </w:r>
    </w:p>
    <w:p w14:paraId="4B9A3581" w14:textId="6257FAF2" w:rsidR="0047098C" w:rsidRPr="00B91F36" w:rsidRDefault="0047098C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 xml:space="preserve">The curriculum includes dance, </w:t>
      </w:r>
      <w:r w:rsidR="00A05AB6" w:rsidRPr="00B91F36">
        <w:rPr>
          <w:rFonts w:ascii="Comic Sans MS" w:hAnsi="Comic Sans MS"/>
        </w:rPr>
        <w:t>games, gymnastics</w:t>
      </w:r>
      <w:r w:rsidRPr="00B91F36">
        <w:rPr>
          <w:rFonts w:ascii="Comic Sans MS" w:hAnsi="Comic Sans MS"/>
        </w:rPr>
        <w:t xml:space="preserve">, swimming, </w:t>
      </w:r>
      <w:r w:rsidR="00A05AB6" w:rsidRPr="00B91F36">
        <w:rPr>
          <w:rFonts w:ascii="Comic Sans MS" w:hAnsi="Comic Sans MS"/>
        </w:rPr>
        <w:t>athletics</w:t>
      </w:r>
      <w:r w:rsidRPr="00B91F36">
        <w:rPr>
          <w:rFonts w:ascii="Comic Sans MS" w:hAnsi="Comic Sans MS"/>
        </w:rPr>
        <w:t xml:space="preserve"> and yoga.</w:t>
      </w:r>
    </w:p>
    <w:p w14:paraId="17A420F6" w14:textId="5FB67F9B" w:rsidR="0047098C" w:rsidRPr="00B91F36" w:rsidRDefault="0047098C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 xml:space="preserve">PE promotes an understanding in children of their bodies in action. It involves thinking, </w:t>
      </w:r>
      <w:r w:rsidR="00A05AB6" w:rsidRPr="00B91F36">
        <w:rPr>
          <w:rFonts w:ascii="Comic Sans MS" w:hAnsi="Comic Sans MS"/>
        </w:rPr>
        <w:t>acting</w:t>
      </w:r>
      <w:r w:rsidRPr="00B91F36">
        <w:rPr>
          <w:rFonts w:ascii="Comic Sans MS" w:hAnsi="Comic Sans MS"/>
        </w:rPr>
        <w:t xml:space="preserve"> and applying skills.</w:t>
      </w:r>
    </w:p>
    <w:p w14:paraId="3450DF09" w14:textId="53000837" w:rsidR="0047098C" w:rsidRPr="00B91F36" w:rsidRDefault="0047098C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 xml:space="preserve">It promotes positive attitudes </w:t>
      </w:r>
      <w:r w:rsidR="004B404A" w:rsidRPr="00B91F36">
        <w:rPr>
          <w:rFonts w:ascii="Comic Sans MS" w:hAnsi="Comic Sans MS"/>
        </w:rPr>
        <w:t>towards developing a healthier lifestyle with an emphasis on wellbeing and mental health.</w:t>
      </w:r>
    </w:p>
    <w:p w14:paraId="434809EF" w14:textId="0AA4E647" w:rsidR="004B404A" w:rsidRPr="00B91F36" w:rsidRDefault="004B404A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Five Key Indicators:</w:t>
      </w:r>
    </w:p>
    <w:p w14:paraId="7322EE7B" w14:textId="03A80438" w:rsidR="004B404A" w:rsidRPr="00B91F36" w:rsidRDefault="004B404A" w:rsidP="00A05AB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 xml:space="preserve">Engagement of pupils in regular physical activity – it is </w:t>
      </w:r>
      <w:r w:rsidR="00A05AB6" w:rsidRPr="00B91F36">
        <w:rPr>
          <w:rFonts w:ascii="Comic Sans MS" w:hAnsi="Comic Sans MS"/>
        </w:rPr>
        <w:t>recommended</w:t>
      </w:r>
      <w:r w:rsidRPr="00B91F36">
        <w:rPr>
          <w:rFonts w:ascii="Comic Sans MS" w:hAnsi="Comic Sans MS"/>
        </w:rPr>
        <w:t xml:space="preserve"> that all children aged 5-18 engage at least in 60mins of physical activity of which, 30 mins should be in school.</w:t>
      </w:r>
    </w:p>
    <w:p w14:paraId="7D30ADD0" w14:textId="723033EC" w:rsidR="004B404A" w:rsidRPr="00B91F36" w:rsidRDefault="004B404A" w:rsidP="00A05AB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The profile of PE and sport is raised across school.</w:t>
      </w:r>
    </w:p>
    <w:p w14:paraId="3E44DF3E" w14:textId="24472D59" w:rsidR="004B404A" w:rsidRPr="00B91F36" w:rsidRDefault="004B404A" w:rsidP="00A05AB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Increased confidence, knowledge and skills of all staff teaching PE and sport.</w:t>
      </w:r>
    </w:p>
    <w:p w14:paraId="59A37A1C" w14:textId="50023A96" w:rsidR="004B404A" w:rsidRPr="00B91F36" w:rsidRDefault="004B404A" w:rsidP="00A05AB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Broader experience of a range of sport/ activities offered to all pupils.</w:t>
      </w:r>
    </w:p>
    <w:p w14:paraId="008E6702" w14:textId="774A3E0A" w:rsidR="004B404A" w:rsidRPr="00B91F36" w:rsidRDefault="004B404A" w:rsidP="00A05AB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 xml:space="preserve">Increased participation in competitive sport. </w:t>
      </w:r>
    </w:p>
    <w:p w14:paraId="763AF293" w14:textId="77777777" w:rsidR="00A05AB6" w:rsidRPr="00B91F36" w:rsidRDefault="00A05AB6" w:rsidP="00A05AB6">
      <w:pPr>
        <w:spacing w:after="0"/>
        <w:ind w:left="360"/>
        <w:rPr>
          <w:rFonts w:ascii="Comic Sans MS" w:hAnsi="Comic Sans MS"/>
        </w:rPr>
      </w:pPr>
    </w:p>
    <w:p w14:paraId="57D9BFC5" w14:textId="5AD57922" w:rsidR="004B404A" w:rsidRPr="00572AEC" w:rsidRDefault="004B404A" w:rsidP="00A05AB6">
      <w:pPr>
        <w:spacing w:after="0"/>
        <w:rPr>
          <w:rFonts w:ascii="Comic Sans MS" w:hAnsi="Comic Sans MS"/>
          <w:b/>
          <w:u w:val="single"/>
        </w:rPr>
      </w:pPr>
      <w:r w:rsidRPr="00572AEC">
        <w:rPr>
          <w:rFonts w:ascii="Comic Sans MS" w:hAnsi="Comic Sans MS"/>
          <w:b/>
          <w:u w:val="single"/>
        </w:rPr>
        <w:t>Implementation</w:t>
      </w:r>
    </w:p>
    <w:p w14:paraId="4A95029D" w14:textId="51922523" w:rsidR="004B404A" w:rsidRPr="00B91F36" w:rsidRDefault="004B404A" w:rsidP="00A05AB6">
      <w:pPr>
        <w:spacing w:after="0"/>
        <w:rPr>
          <w:rFonts w:ascii="Comic Sans MS" w:hAnsi="Comic Sans MS"/>
        </w:rPr>
      </w:pPr>
    </w:p>
    <w:p w14:paraId="6EA7A354" w14:textId="57FAF5C7" w:rsidR="004B404A" w:rsidRPr="00B91F36" w:rsidRDefault="004B404A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 xml:space="preserve">All children from reception to year 6 receive two hours of physical activity a week (this does not include </w:t>
      </w:r>
      <w:r w:rsidR="00A05AB6" w:rsidRPr="00B91F36">
        <w:rPr>
          <w:rFonts w:ascii="Comic Sans MS" w:hAnsi="Comic Sans MS"/>
        </w:rPr>
        <w:t>active</w:t>
      </w:r>
      <w:r w:rsidRPr="00B91F36">
        <w:rPr>
          <w:rFonts w:ascii="Comic Sans MS" w:hAnsi="Comic Sans MS"/>
        </w:rPr>
        <w:t xml:space="preserve"> </w:t>
      </w:r>
      <w:r w:rsidR="00A05AB6" w:rsidRPr="00B91F36">
        <w:rPr>
          <w:rFonts w:ascii="Comic Sans MS" w:hAnsi="Comic Sans MS"/>
        </w:rPr>
        <w:t>lunchtimes</w:t>
      </w:r>
      <w:r w:rsidRPr="00B91F36">
        <w:rPr>
          <w:rFonts w:ascii="Comic Sans MS" w:hAnsi="Comic Sans MS"/>
        </w:rPr>
        <w:t>.</w:t>
      </w:r>
    </w:p>
    <w:p w14:paraId="6AF03A2E" w14:textId="68DD5C38" w:rsidR="004B404A" w:rsidRPr="00B91F36" w:rsidRDefault="004B404A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One hour of PE is delivered by our house sports coach and one hour is delivered by class teacher</w:t>
      </w:r>
      <w:r w:rsidR="00210B7D">
        <w:rPr>
          <w:rFonts w:ascii="Comic Sans MS" w:hAnsi="Comic Sans MS"/>
        </w:rPr>
        <w:t>s</w:t>
      </w:r>
      <w:r w:rsidRPr="00B91F36">
        <w:rPr>
          <w:rFonts w:ascii="Comic Sans MS" w:hAnsi="Comic Sans MS"/>
        </w:rPr>
        <w:t xml:space="preserve"> (or swimming coach)</w:t>
      </w:r>
      <w:r w:rsidR="00E95F9B" w:rsidRPr="00B91F36">
        <w:rPr>
          <w:rFonts w:ascii="Comic Sans MS" w:hAnsi="Comic Sans MS"/>
        </w:rPr>
        <w:t>.</w:t>
      </w:r>
    </w:p>
    <w:p w14:paraId="46DCA34A" w14:textId="34CCB1B3" w:rsidR="00E95F9B" w:rsidRPr="00B91F36" w:rsidRDefault="00210B7D" w:rsidP="00A05AB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The s</w:t>
      </w:r>
      <w:r w:rsidR="00E95F9B" w:rsidRPr="00B91F36">
        <w:rPr>
          <w:rFonts w:ascii="Comic Sans MS" w:hAnsi="Comic Sans MS"/>
        </w:rPr>
        <w:t>ports coach delivers athletics,</w:t>
      </w:r>
      <w:r w:rsidR="00A05AB6" w:rsidRPr="00B91F36">
        <w:rPr>
          <w:rFonts w:ascii="Comic Sans MS" w:hAnsi="Comic Sans MS"/>
        </w:rPr>
        <w:t xml:space="preserve"> </w:t>
      </w:r>
      <w:r w:rsidR="00E95F9B" w:rsidRPr="00B91F36">
        <w:rPr>
          <w:rFonts w:ascii="Comic Sans MS" w:hAnsi="Comic Sans MS"/>
        </w:rPr>
        <w:t>hockey,</w:t>
      </w:r>
      <w:r w:rsidR="00A05AB6" w:rsidRPr="00B91F36">
        <w:rPr>
          <w:rFonts w:ascii="Comic Sans MS" w:hAnsi="Comic Sans MS"/>
        </w:rPr>
        <w:t xml:space="preserve"> </w:t>
      </w:r>
      <w:r w:rsidR="00E95F9B" w:rsidRPr="00B91F36">
        <w:rPr>
          <w:rFonts w:ascii="Comic Sans MS" w:hAnsi="Comic Sans MS"/>
        </w:rPr>
        <w:t>football, tennis and multi</w:t>
      </w:r>
      <w:r w:rsidR="00A05AB6" w:rsidRPr="00B91F36">
        <w:rPr>
          <w:rFonts w:ascii="Comic Sans MS" w:hAnsi="Comic Sans MS"/>
        </w:rPr>
        <w:t>-</w:t>
      </w:r>
      <w:r w:rsidR="00E95F9B" w:rsidRPr="00B91F36">
        <w:rPr>
          <w:rFonts w:ascii="Comic Sans MS" w:hAnsi="Comic Sans MS"/>
        </w:rPr>
        <w:t>skills.</w:t>
      </w:r>
    </w:p>
    <w:p w14:paraId="069C8FBD" w14:textId="4DC08864" w:rsidR="00E95F9B" w:rsidRPr="00B91F36" w:rsidRDefault="00E95F9B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Teachers deliver gymnastics, dance, yoga, swimming and games.</w:t>
      </w:r>
    </w:p>
    <w:p w14:paraId="6E3D53F8" w14:textId="23C0A2E5" w:rsidR="00E95F9B" w:rsidRPr="00B91F36" w:rsidRDefault="00E95F9B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Planning is now based on G</w:t>
      </w:r>
      <w:r w:rsidR="00210B7D">
        <w:rPr>
          <w:rFonts w:ascii="Comic Sans MS" w:hAnsi="Comic Sans MS"/>
        </w:rPr>
        <w:t>etSet4PE scheme (Autumn 2 2020).</w:t>
      </w:r>
    </w:p>
    <w:p w14:paraId="17ECD167" w14:textId="3035EBDB" w:rsidR="00E95F9B" w:rsidRPr="00B91F36" w:rsidRDefault="00E95F9B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Planning is also informed by ongoing assessment</w:t>
      </w:r>
      <w:r w:rsidR="00210B7D">
        <w:rPr>
          <w:rFonts w:ascii="Comic Sans MS" w:hAnsi="Comic Sans MS"/>
        </w:rPr>
        <w:t>,</w:t>
      </w:r>
      <w:r w:rsidRPr="00B91F36">
        <w:rPr>
          <w:rFonts w:ascii="Comic Sans MS" w:hAnsi="Comic Sans MS"/>
        </w:rPr>
        <w:t xml:space="preserve"> which is provided within the scheme.</w:t>
      </w:r>
    </w:p>
    <w:p w14:paraId="13A09C6F" w14:textId="50C04E79" w:rsidR="00E95F9B" w:rsidRPr="00B91F36" w:rsidRDefault="00E95F9B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CPD is delivered by SSCO.</w:t>
      </w:r>
    </w:p>
    <w:p w14:paraId="7C8F62A7" w14:textId="77777777" w:rsidR="00A05AB6" w:rsidRPr="00B91F36" w:rsidRDefault="00A05AB6" w:rsidP="00A05AB6">
      <w:pPr>
        <w:spacing w:after="0"/>
        <w:rPr>
          <w:rFonts w:ascii="Comic Sans MS" w:hAnsi="Comic Sans MS"/>
        </w:rPr>
      </w:pPr>
    </w:p>
    <w:p w14:paraId="23F3D29F" w14:textId="23C893AF" w:rsidR="00E95F9B" w:rsidRPr="00572AEC" w:rsidRDefault="00E95F9B" w:rsidP="00A05AB6">
      <w:pPr>
        <w:spacing w:after="0"/>
        <w:rPr>
          <w:rFonts w:ascii="Comic Sans MS" w:hAnsi="Comic Sans MS"/>
          <w:b/>
          <w:u w:val="single"/>
        </w:rPr>
      </w:pPr>
      <w:r w:rsidRPr="00572AEC">
        <w:rPr>
          <w:rFonts w:ascii="Comic Sans MS" w:hAnsi="Comic Sans MS"/>
          <w:b/>
          <w:u w:val="single"/>
        </w:rPr>
        <w:t>Impact</w:t>
      </w:r>
    </w:p>
    <w:p w14:paraId="60D67385" w14:textId="77777777" w:rsidR="00A05AB6" w:rsidRPr="00B91F36" w:rsidRDefault="00A05AB6" w:rsidP="00A05AB6">
      <w:pPr>
        <w:spacing w:after="0"/>
        <w:rPr>
          <w:rFonts w:ascii="Comic Sans MS" w:hAnsi="Comic Sans MS"/>
        </w:rPr>
      </w:pPr>
    </w:p>
    <w:p w14:paraId="1FB8A4B9" w14:textId="6A59F63F" w:rsidR="00E95F9B" w:rsidRPr="00B91F36" w:rsidRDefault="00E95F9B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Subject leaders are responsible for monitoring the standard of the children</w:t>
      </w:r>
      <w:r w:rsidR="00210B7D">
        <w:rPr>
          <w:rFonts w:ascii="Comic Sans MS" w:hAnsi="Comic Sans MS"/>
        </w:rPr>
        <w:t>’s</w:t>
      </w:r>
      <w:r w:rsidRPr="00B91F36">
        <w:rPr>
          <w:rFonts w:ascii="Comic Sans MS" w:hAnsi="Comic Sans MS"/>
        </w:rPr>
        <w:t xml:space="preserve"> work and the quality of teaching in line with the action plan. This may be through visits to lessons, pupil and staff voice and </w:t>
      </w:r>
      <w:r w:rsidR="00A05AB6" w:rsidRPr="00B91F36">
        <w:rPr>
          <w:rFonts w:ascii="Comic Sans MS" w:hAnsi="Comic Sans MS"/>
        </w:rPr>
        <w:t>monitoring</w:t>
      </w:r>
      <w:r w:rsidRPr="00B91F36">
        <w:rPr>
          <w:rFonts w:ascii="Comic Sans MS" w:hAnsi="Comic Sans MS"/>
        </w:rPr>
        <w:t xml:space="preserve"> of assessment.</w:t>
      </w:r>
    </w:p>
    <w:p w14:paraId="496220F2" w14:textId="3E1B3D22" w:rsidR="00E95F9B" w:rsidRPr="00B91F36" w:rsidRDefault="00E95F9B" w:rsidP="00A05AB6">
      <w:pPr>
        <w:spacing w:after="0"/>
        <w:rPr>
          <w:rFonts w:ascii="Comic Sans MS" w:hAnsi="Comic Sans MS"/>
        </w:rPr>
      </w:pPr>
      <w:r w:rsidRPr="00B91F36">
        <w:rPr>
          <w:rFonts w:ascii="Comic Sans MS" w:hAnsi="Comic Sans MS"/>
        </w:rPr>
        <w:t>Subject leaders are responsible for supporting colleagues in the teaching of PE</w:t>
      </w:r>
      <w:r w:rsidR="00A05AB6" w:rsidRPr="00B91F36">
        <w:rPr>
          <w:rFonts w:ascii="Comic Sans MS" w:hAnsi="Comic Sans MS"/>
        </w:rPr>
        <w:t xml:space="preserve">, being inferred in current developments, providing CPD and providing a strategic lead for he direction of the subject in school.  </w:t>
      </w:r>
      <w:r w:rsidRPr="00B91F36">
        <w:rPr>
          <w:rFonts w:ascii="Comic Sans MS" w:hAnsi="Comic Sans MS"/>
        </w:rPr>
        <w:t xml:space="preserve"> </w:t>
      </w:r>
    </w:p>
    <w:p w14:paraId="573AB5F9" w14:textId="77777777" w:rsidR="00E95F9B" w:rsidRPr="00B91F36" w:rsidRDefault="00E95F9B" w:rsidP="004B404A">
      <w:pPr>
        <w:rPr>
          <w:rFonts w:ascii="Comic Sans MS" w:hAnsi="Comic Sans MS"/>
        </w:rPr>
      </w:pPr>
    </w:p>
    <w:sectPr w:rsidR="00E95F9B" w:rsidRPr="00B91F36" w:rsidSect="00572AE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65B23"/>
    <w:multiLevelType w:val="hybridMultilevel"/>
    <w:tmpl w:val="485A2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8C"/>
    <w:rsid w:val="00210B7D"/>
    <w:rsid w:val="0047098C"/>
    <w:rsid w:val="004B404A"/>
    <w:rsid w:val="00523E3A"/>
    <w:rsid w:val="00572AEC"/>
    <w:rsid w:val="00A05AB6"/>
    <w:rsid w:val="00AD1A2E"/>
    <w:rsid w:val="00B05DA4"/>
    <w:rsid w:val="00B91F36"/>
    <w:rsid w:val="00C23ACC"/>
    <w:rsid w:val="00E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56A0"/>
  <w15:chartTrackingRefBased/>
  <w15:docId w15:val="{11E8E30E-1447-444D-86B7-E2CE666D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SHORE</dc:creator>
  <cp:keywords/>
  <dc:description/>
  <cp:lastModifiedBy>Marie Emmett</cp:lastModifiedBy>
  <cp:revision>7</cp:revision>
  <dcterms:created xsi:type="dcterms:W3CDTF">2020-11-02T15:22:00Z</dcterms:created>
  <dcterms:modified xsi:type="dcterms:W3CDTF">2021-03-04T10:29:00Z</dcterms:modified>
</cp:coreProperties>
</file>