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Default="001A0AA3">
            <w:pPr>
              <w:rPr>
                <w:rFonts w:ascii="Comic Sans MS" w:hAnsi="Comic Sans MS"/>
                <w:sz w:val="28"/>
                <w:szCs w:val="28"/>
              </w:rPr>
            </w:pPr>
            <w:r>
              <w:rPr>
                <w:rFonts w:ascii="Comic Sans MS" w:hAnsi="Comic Sans MS"/>
                <w:sz w:val="24"/>
                <w:szCs w:val="24"/>
              </w:rPr>
              <w:t xml:space="preserve">            </w:t>
            </w:r>
            <w:r w:rsidRPr="001A0AA3">
              <w:rPr>
                <w:rFonts w:ascii="Comic Sans MS" w:hAnsi="Comic Sans MS"/>
                <w:sz w:val="28"/>
                <w:szCs w:val="28"/>
              </w:rPr>
              <w:t xml:space="preserve">What does </w:t>
            </w:r>
            <w:r w:rsidR="00475FAC">
              <w:rPr>
                <w:rFonts w:ascii="Comic Sans MS" w:hAnsi="Comic Sans MS"/>
                <w:sz w:val="28"/>
                <w:szCs w:val="28"/>
              </w:rPr>
              <w:t>Science</w:t>
            </w:r>
            <w:r w:rsidRPr="001A0AA3">
              <w:rPr>
                <w:rFonts w:ascii="Comic Sans MS" w:hAnsi="Comic Sans MS"/>
                <w:sz w:val="28"/>
                <w:szCs w:val="28"/>
              </w:rPr>
              <w:t xml:space="preserve"> at</w:t>
            </w:r>
            <w:r w:rsidR="00F32357">
              <w:rPr>
                <w:rFonts w:ascii="Comic Sans MS" w:hAnsi="Comic Sans MS"/>
                <w:sz w:val="28"/>
                <w:szCs w:val="28"/>
              </w:rPr>
              <w:t xml:space="preserve"> St Paul’s C</w:t>
            </w:r>
            <w:r w:rsidR="008B6BCF">
              <w:rPr>
                <w:rFonts w:ascii="Comic Sans MS" w:hAnsi="Comic Sans MS"/>
                <w:sz w:val="28"/>
                <w:szCs w:val="28"/>
              </w:rPr>
              <w:t>o</w:t>
            </w:r>
            <w:r w:rsidR="00F32357">
              <w:rPr>
                <w:rFonts w:ascii="Comic Sans MS" w:hAnsi="Comic Sans MS"/>
                <w:sz w:val="28"/>
                <w:szCs w:val="28"/>
              </w:rPr>
              <w:t>fE Primary</w:t>
            </w:r>
            <w:r w:rsidRPr="001A0AA3">
              <w:rPr>
                <w:rFonts w:ascii="Comic Sans MS" w:hAnsi="Comic Sans MS"/>
                <w:sz w:val="28"/>
                <w:szCs w:val="28"/>
              </w:rPr>
              <w:t xml:space="preserve"> </w:t>
            </w:r>
            <w:r w:rsidR="008B6BCF">
              <w:rPr>
                <w:rFonts w:ascii="Comic Sans MS" w:hAnsi="Comic Sans MS"/>
                <w:sz w:val="28"/>
                <w:szCs w:val="28"/>
              </w:rPr>
              <w:t xml:space="preserve">look </w:t>
            </w:r>
            <w:r w:rsidR="00475FAC">
              <w:rPr>
                <w:rFonts w:ascii="Comic Sans MS" w:hAnsi="Comic Sans MS"/>
                <w:sz w:val="28"/>
                <w:szCs w:val="28"/>
              </w:rPr>
              <w:t>like?</w:t>
            </w:r>
            <w:r w:rsidR="00475FAC" w:rsidRPr="001A0AA3">
              <w:rPr>
                <w:rFonts w:ascii="Comic Sans MS" w:hAnsi="Comic Sans MS"/>
                <w:sz w:val="28"/>
                <w:szCs w:val="28"/>
              </w:rPr>
              <w:t xml:space="preserve">   </w:t>
            </w:r>
          </w:p>
          <w:p w:rsidR="001A0AA3" w:rsidRDefault="001A0AA3">
            <w:pPr>
              <w:rPr>
                <w:rFonts w:ascii="Comic Sans MS" w:hAnsi="Comic Sans MS"/>
                <w:sz w:val="28"/>
                <w:szCs w:val="28"/>
              </w:rPr>
            </w:pPr>
          </w:p>
          <w:p w:rsidR="00A86DBF" w:rsidRDefault="00F32357" w:rsidP="006B0296">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59055</wp:posOffset>
                  </wp:positionH>
                  <wp:positionV relativeFrom="paragraph">
                    <wp:posOffset>19050</wp:posOffset>
                  </wp:positionV>
                  <wp:extent cx="779780" cy="762635"/>
                  <wp:effectExtent l="0" t="0" r="1270" b="0"/>
                  <wp:wrapTight wrapText="bothSides">
                    <wp:wrapPolygon edited="0">
                      <wp:start x="0" y="0"/>
                      <wp:lineTo x="0" y="21042"/>
                      <wp:lineTo x="21107" y="21042"/>
                      <wp:lineTo x="211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sidR="001A0AA3">
              <w:rPr>
                <w:rFonts w:ascii="Comic Sans MS" w:hAnsi="Comic Sans MS"/>
                <w:sz w:val="28"/>
                <w:szCs w:val="28"/>
              </w:rPr>
              <w:t xml:space="preserve">                                       </w:t>
            </w:r>
            <w:r w:rsidR="0034092D">
              <w:rPr>
                <w:rFonts w:ascii="Comic Sans MS" w:hAnsi="Comic Sans MS"/>
                <w:sz w:val="28"/>
                <w:szCs w:val="28"/>
              </w:rPr>
              <w:t xml:space="preserve">                               </w:t>
            </w:r>
            <w:r w:rsidR="001A0AA3">
              <w:rPr>
                <w:rFonts w:ascii="Comic Sans MS" w:hAnsi="Comic Sans MS"/>
                <w:sz w:val="28"/>
                <w:szCs w:val="28"/>
              </w:rPr>
              <w:t xml:space="preserve">                                                                                          </w:t>
            </w:r>
            <w:r w:rsidR="0034092D">
              <w:rPr>
                <w:rFonts w:ascii="Comic Sans MS" w:hAnsi="Comic Sans MS"/>
                <w:sz w:val="28"/>
                <w:szCs w:val="28"/>
              </w:rPr>
              <w:t xml:space="preserve">        </w:t>
            </w:r>
            <w:r w:rsidR="00377F7A">
              <w:rPr>
                <w:rFonts w:ascii="Comic Sans MS" w:hAnsi="Comic Sans MS"/>
                <w:sz w:val="28"/>
                <w:szCs w:val="28"/>
              </w:rPr>
              <w:t xml:space="preserve">       </w:t>
            </w:r>
            <w:r w:rsidR="00E406C5">
              <w:rPr>
                <w:rFonts w:ascii="Comic Sans MS" w:hAnsi="Comic Sans MS"/>
                <w:sz w:val="28"/>
                <w:szCs w:val="28"/>
              </w:rPr>
              <w:t xml:space="preserve">      </w:t>
            </w:r>
            <w:r w:rsidR="00BF0400">
              <w:rPr>
                <w:rFonts w:ascii="Comic Sans MS" w:hAnsi="Comic Sans MS"/>
                <w:sz w:val="28"/>
                <w:szCs w:val="28"/>
              </w:rPr>
              <w:t xml:space="preserve">      </w:t>
            </w:r>
          </w:p>
          <w:p w:rsidR="00A86DBF" w:rsidRDefault="00A86DBF" w:rsidP="006B0296">
            <w:pPr>
              <w:rPr>
                <w:rFonts w:ascii="Comic Sans MS" w:hAnsi="Comic Sans MS"/>
                <w:sz w:val="28"/>
                <w:szCs w:val="28"/>
              </w:rPr>
            </w:pPr>
          </w:p>
          <w:p w:rsidR="00A86DBF" w:rsidRPr="0034092D" w:rsidRDefault="00A86DBF" w:rsidP="00A86DBF">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34092D" w:rsidRDefault="0034092D" w:rsidP="001A0AA3">
      <w:pPr>
        <w:pStyle w:val="Header"/>
        <w:rPr>
          <w:rFonts w:ascii="Comic Sans MS" w:hAnsi="Comic Sans MS"/>
          <w:b/>
          <w:color w:val="FF0000"/>
          <w:sz w:val="28"/>
          <w:szCs w:val="28"/>
        </w:rPr>
      </w:pPr>
    </w:p>
    <w:p w:rsidR="00475FAC" w:rsidRPr="00475FAC" w:rsidRDefault="00475FAC" w:rsidP="001A0AA3">
      <w:pPr>
        <w:pStyle w:val="Header"/>
        <w:rPr>
          <w:rFonts w:ascii="Comic Sans MS" w:hAnsi="Comic Sans MS"/>
          <w:sz w:val="28"/>
          <w:szCs w:val="28"/>
        </w:rPr>
      </w:pPr>
      <w:r w:rsidRPr="00475FAC">
        <w:rPr>
          <w:rFonts w:ascii="Comic Sans MS" w:hAnsi="Comic Sans MS"/>
          <w:sz w:val="28"/>
          <w:szCs w:val="28"/>
        </w:rPr>
        <w:t>At St Paul’s we teach the National Curriculum for Science</w:t>
      </w:r>
      <w:r w:rsidR="00F32357">
        <w:rPr>
          <w:rFonts w:ascii="Comic Sans MS" w:hAnsi="Comic Sans MS"/>
          <w:sz w:val="28"/>
          <w:szCs w:val="28"/>
        </w:rPr>
        <w:t>.</w:t>
      </w:r>
      <w:r w:rsidRPr="00475FAC">
        <w:rPr>
          <w:rFonts w:ascii="Comic Sans MS" w:hAnsi="Comic Sans MS"/>
          <w:sz w:val="28"/>
          <w:szCs w:val="28"/>
        </w:rPr>
        <w:t xml:space="preserve"> </w:t>
      </w:r>
      <w:r w:rsidR="00F32357">
        <w:rPr>
          <w:rFonts w:ascii="Comic Sans MS" w:hAnsi="Comic Sans MS"/>
          <w:sz w:val="28"/>
          <w:szCs w:val="28"/>
        </w:rPr>
        <w:t>We are supported by the PZAZ scheme of work a</w:t>
      </w:r>
      <w:r w:rsidRPr="00475FAC">
        <w:rPr>
          <w:rFonts w:ascii="Comic Sans MS" w:hAnsi="Comic Sans MS"/>
          <w:sz w:val="28"/>
          <w:szCs w:val="28"/>
        </w:rPr>
        <w:t>nd any other</w:t>
      </w:r>
      <w:r w:rsidR="00F32357">
        <w:rPr>
          <w:rFonts w:ascii="Comic Sans MS" w:hAnsi="Comic Sans MS"/>
          <w:sz w:val="28"/>
          <w:szCs w:val="28"/>
        </w:rPr>
        <w:t xml:space="preserve"> relevant</w:t>
      </w:r>
      <w:r w:rsidRPr="00475FAC">
        <w:rPr>
          <w:rFonts w:ascii="Comic Sans MS" w:hAnsi="Comic Sans MS"/>
          <w:sz w:val="28"/>
          <w:szCs w:val="28"/>
        </w:rPr>
        <w:t xml:space="preserve"> resources </w:t>
      </w:r>
      <w:r w:rsidR="00F32357">
        <w:rPr>
          <w:rFonts w:ascii="Comic Sans MS" w:hAnsi="Comic Sans MS"/>
          <w:sz w:val="28"/>
          <w:szCs w:val="28"/>
        </w:rPr>
        <w:t>that teachers select</w:t>
      </w:r>
      <w:r w:rsidRPr="00475FAC">
        <w:rPr>
          <w:rFonts w:ascii="Comic Sans MS" w:hAnsi="Comic Sans MS"/>
          <w:sz w:val="28"/>
          <w:szCs w:val="28"/>
        </w:rPr>
        <w:t>, to ensure full curriculum coverage as well children’</w:t>
      </w:r>
      <w:r>
        <w:rPr>
          <w:rFonts w:ascii="Comic Sans MS" w:hAnsi="Comic Sans MS"/>
          <w:sz w:val="28"/>
          <w:szCs w:val="28"/>
        </w:rPr>
        <w:t>s ‘build-</w:t>
      </w:r>
      <w:r w:rsidRPr="00475FAC">
        <w:rPr>
          <w:rFonts w:ascii="Comic Sans MS" w:hAnsi="Comic Sans MS"/>
          <w:sz w:val="28"/>
          <w:szCs w:val="28"/>
        </w:rPr>
        <w:t>up</w:t>
      </w:r>
      <w:r>
        <w:rPr>
          <w:rFonts w:ascii="Comic Sans MS" w:hAnsi="Comic Sans MS"/>
          <w:sz w:val="28"/>
          <w:szCs w:val="28"/>
        </w:rPr>
        <w:t>’</w:t>
      </w:r>
      <w:r w:rsidRPr="00475FAC">
        <w:rPr>
          <w:rFonts w:ascii="Comic Sans MS" w:hAnsi="Comic Sans MS"/>
          <w:sz w:val="28"/>
          <w:szCs w:val="28"/>
        </w:rPr>
        <w:t xml:space="preserve"> of knowledge and </w:t>
      </w:r>
      <w:r>
        <w:rPr>
          <w:rFonts w:ascii="Comic Sans MS" w:hAnsi="Comic Sans MS"/>
          <w:sz w:val="28"/>
          <w:szCs w:val="28"/>
        </w:rPr>
        <w:t>working scientifically skills</w:t>
      </w:r>
      <w:r w:rsidRPr="00475FAC">
        <w:rPr>
          <w:rFonts w:ascii="Comic Sans MS" w:hAnsi="Comic Sans MS"/>
          <w:sz w:val="28"/>
          <w:szCs w:val="28"/>
        </w:rPr>
        <w:t xml:space="preserve">.  </w:t>
      </w:r>
    </w:p>
    <w:p w:rsidR="00475FAC" w:rsidRPr="00475FAC" w:rsidRDefault="0077010A" w:rsidP="001A0AA3">
      <w:pPr>
        <w:pStyle w:val="Header"/>
        <w:rPr>
          <w:rFonts w:ascii="Comic Sans MS" w:hAnsi="Comic Sans MS"/>
          <w:sz w:val="28"/>
          <w:szCs w:val="28"/>
        </w:rPr>
      </w:pPr>
      <w:r>
        <w:rPr>
          <w:noProof/>
          <w:lang w:eastAsia="en-GB"/>
        </w:rPr>
        <w:drawing>
          <wp:anchor distT="0" distB="0" distL="114300" distR="114300" simplePos="0" relativeHeight="251659264" behindDoc="0" locked="0" layoutInCell="1" allowOverlap="1">
            <wp:simplePos x="0" y="0"/>
            <wp:positionH relativeFrom="margin">
              <wp:posOffset>-9525</wp:posOffset>
            </wp:positionH>
            <wp:positionV relativeFrom="margin">
              <wp:posOffset>3317875</wp:posOffset>
            </wp:positionV>
            <wp:extent cx="1713865" cy="96139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13865" cy="961390"/>
                    </a:xfrm>
                    <a:prstGeom prst="rect">
                      <a:avLst/>
                    </a:prstGeom>
                  </pic:spPr>
                </pic:pic>
              </a:graphicData>
            </a:graphic>
            <wp14:sizeRelH relativeFrom="page">
              <wp14:pctWidth>0</wp14:pctWidth>
            </wp14:sizeRelH>
            <wp14:sizeRelV relativeFrom="page">
              <wp14:pctHeight>0</wp14:pctHeight>
            </wp14:sizeRelV>
          </wp:anchor>
        </w:drawing>
      </w:r>
      <w:r w:rsidR="00475FAC" w:rsidRPr="00475FAC">
        <w:rPr>
          <w:rFonts w:ascii="Comic Sans MS" w:hAnsi="Comic Sans MS"/>
          <w:sz w:val="28"/>
          <w:szCs w:val="28"/>
        </w:rPr>
        <w:t xml:space="preserve">In Reception, we develop children’s skills in ‘Understanding the World’ – looking closely at patterns, changes, differences; exploring materials and living things; talking about how things work; and becoming familiar with experimentation. </w:t>
      </w:r>
    </w:p>
    <w:p w:rsidR="0034092D" w:rsidRDefault="00F32357" w:rsidP="001A0AA3">
      <w:pPr>
        <w:pStyle w:val="Header"/>
        <w:rPr>
          <w:rFonts w:ascii="Comic Sans MS" w:hAnsi="Comic Sans MS"/>
          <w:b/>
          <w:color w:val="FF0000"/>
          <w:sz w:val="28"/>
          <w:szCs w:val="28"/>
        </w:rPr>
      </w:pPr>
      <w:r>
        <w:rPr>
          <w:rFonts w:ascii="Comic Sans MS" w:hAnsi="Comic Sans MS"/>
          <w:sz w:val="28"/>
          <w:szCs w:val="28"/>
        </w:rPr>
        <w:t>From Y</w:t>
      </w:r>
      <w:r w:rsidR="00475FAC" w:rsidRPr="00475FAC">
        <w:rPr>
          <w:rFonts w:ascii="Comic Sans MS" w:hAnsi="Comic Sans MS"/>
          <w:sz w:val="28"/>
          <w:szCs w:val="28"/>
        </w:rPr>
        <w:t xml:space="preserve">ears 1 to 6, science is taught as a discrete subject with each class covering 4 to 5 </w:t>
      </w:r>
      <w:r w:rsidR="00334EC5">
        <w:rPr>
          <w:rFonts w:ascii="Comic Sans MS" w:hAnsi="Comic Sans MS"/>
          <w:sz w:val="28"/>
          <w:szCs w:val="28"/>
        </w:rPr>
        <w:t>units of work</w:t>
      </w:r>
      <w:r w:rsidR="00475FAC" w:rsidRPr="00475FAC">
        <w:rPr>
          <w:rFonts w:ascii="Comic Sans MS" w:hAnsi="Comic Sans MS"/>
          <w:sz w:val="28"/>
          <w:szCs w:val="28"/>
        </w:rPr>
        <w:t xml:space="preserve"> depending on their year group.  The children begin each </w:t>
      </w:r>
      <w:r w:rsidR="00334EC5">
        <w:rPr>
          <w:rFonts w:ascii="Comic Sans MS" w:hAnsi="Comic Sans MS"/>
          <w:sz w:val="28"/>
          <w:szCs w:val="28"/>
        </w:rPr>
        <w:t>unit of work</w:t>
      </w:r>
      <w:r w:rsidR="00475FAC" w:rsidRPr="00475FAC">
        <w:rPr>
          <w:rFonts w:ascii="Comic Sans MS" w:hAnsi="Comic Sans MS"/>
          <w:sz w:val="28"/>
          <w:szCs w:val="28"/>
        </w:rPr>
        <w:t xml:space="preserve"> by sharing their prior </w:t>
      </w:r>
      <w:r>
        <w:rPr>
          <w:rFonts w:ascii="Comic Sans MS" w:hAnsi="Comic Sans MS"/>
          <w:sz w:val="28"/>
          <w:szCs w:val="28"/>
        </w:rPr>
        <w:t xml:space="preserve">learning and </w:t>
      </w:r>
      <w:r w:rsidR="00475FAC" w:rsidRPr="00475FAC">
        <w:rPr>
          <w:rFonts w:ascii="Comic Sans MS" w:hAnsi="Comic Sans MS"/>
          <w:sz w:val="28"/>
          <w:szCs w:val="28"/>
        </w:rPr>
        <w:t xml:space="preserve">experience and knowledge, aided by the Knowledge Organiser for each </w:t>
      </w:r>
      <w:r w:rsidR="00334EC5">
        <w:rPr>
          <w:rFonts w:ascii="Comic Sans MS" w:hAnsi="Comic Sans MS"/>
          <w:sz w:val="28"/>
          <w:szCs w:val="28"/>
        </w:rPr>
        <w:t>unit</w:t>
      </w:r>
      <w:r w:rsidR="00475FAC" w:rsidRPr="00475FAC">
        <w:rPr>
          <w:rFonts w:ascii="Comic Sans MS" w:hAnsi="Comic Sans MS"/>
          <w:sz w:val="28"/>
          <w:szCs w:val="28"/>
        </w:rPr>
        <w:t xml:space="preserve"> in their books.   Children’s questions and </w:t>
      </w:r>
      <w:r w:rsidR="00475FAC">
        <w:rPr>
          <w:rFonts w:ascii="Comic Sans MS" w:hAnsi="Comic Sans MS"/>
          <w:sz w:val="28"/>
          <w:szCs w:val="28"/>
        </w:rPr>
        <w:t>examples of work</w:t>
      </w:r>
      <w:r w:rsidR="00475FAC" w:rsidRPr="00475FAC">
        <w:rPr>
          <w:rFonts w:ascii="Comic Sans MS" w:hAnsi="Comic Sans MS"/>
          <w:sz w:val="28"/>
          <w:szCs w:val="28"/>
        </w:rPr>
        <w:t xml:space="preserve"> are displayed on the classroom’s working wall, serving as a permanent celebration of the wonder and curiosity that drives science lessons at St Paul’s.</w:t>
      </w:r>
    </w:p>
    <w:p w:rsidR="0034092D" w:rsidRDefault="0034092D" w:rsidP="001A0AA3">
      <w:pPr>
        <w:pStyle w:val="Header"/>
        <w:rPr>
          <w:rFonts w:ascii="Comic Sans MS" w:hAnsi="Comic Sans MS"/>
          <w:b/>
          <w:color w:val="FF0000"/>
          <w:sz w:val="28"/>
          <w:szCs w:val="28"/>
        </w:rPr>
      </w:pPr>
    </w:p>
    <w:p w:rsidR="0034092D" w:rsidRP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p>
    <w:p w:rsidR="0034092D" w:rsidRPr="0034092D" w:rsidRDefault="0034092D" w:rsidP="001A0AA3">
      <w:pPr>
        <w:pStyle w:val="Header"/>
        <w:rPr>
          <w:rFonts w:ascii="Comic Sans MS" w:hAnsi="Comic Sans MS"/>
          <w:sz w:val="24"/>
          <w:szCs w:val="24"/>
        </w:rPr>
      </w:pPr>
    </w:p>
    <w:p w:rsidR="00334EC5" w:rsidRDefault="00E27F96" w:rsidP="00334EC5">
      <w:pPr>
        <w:pStyle w:val="NoSpacing"/>
        <w:rPr>
          <w:rFonts w:ascii="Comic Sans MS" w:hAnsi="Comic Sans MS"/>
          <w:sz w:val="28"/>
        </w:rPr>
      </w:pPr>
      <w:r w:rsidRPr="00334EC5">
        <w:rPr>
          <w:rFonts w:ascii="Comic Sans MS" w:hAnsi="Comic Sans MS"/>
          <w:sz w:val="28"/>
        </w:rPr>
        <w:t>In order to ensure consistency for the children, every classroom at St Paul’s features a Science working wall where children’s questions and knowledge are displayed alongside key vocabulary</w:t>
      </w:r>
      <w:r w:rsidR="00F32357">
        <w:rPr>
          <w:rFonts w:ascii="Comic Sans MS" w:hAnsi="Comic Sans MS"/>
          <w:sz w:val="28"/>
        </w:rPr>
        <w:t xml:space="preserve"> alongside examples of their work</w:t>
      </w:r>
      <w:r w:rsidRPr="00334EC5">
        <w:rPr>
          <w:rFonts w:ascii="Comic Sans MS" w:hAnsi="Comic Sans MS"/>
          <w:sz w:val="28"/>
        </w:rPr>
        <w:t xml:space="preserve">. </w:t>
      </w:r>
    </w:p>
    <w:p w:rsidR="00334EC5" w:rsidRPr="00334EC5" w:rsidRDefault="00E27F96" w:rsidP="00334EC5">
      <w:pPr>
        <w:pStyle w:val="NoSpacing"/>
        <w:rPr>
          <w:rFonts w:ascii="Comic Sans MS" w:hAnsi="Comic Sans MS"/>
          <w:sz w:val="28"/>
        </w:rPr>
      </w:pPr>
      <w:r w:rsidRPr="00334EC5">
        <w:rPr>
          <w:rFonts w:ascii="Comic Sans MS" w:hAnsi="Comic Sans MS"/>
          <w:sz w:val="28"/>
        </w:rPr>
        <w:t xml:space="preserve">In </w:t>
      </w:r>
      <w:r w:rsidR="00334EC5" w:rsidRPr="00334EC5">
        <w:rPr>
          <w:rFonts w:ascii="Comic Sans MS" w:hAnsi="Comic Sans MS"/>
          <w:sz w:val="28"/>
        </w:rPr>
        <w:t xml:space="preserve">our discrete Science </w:t>
      </w:r>
      <w:r w:rsidRPr="00334EC5">
        <w:rPr>
          <w:rFonts w:ascii="Comic Sans MS" w:hAnsi="Comic Sans MS"/>
          <w:sz w:val="28"/>
        </w:rPr>
        <w:t xml:space="preserve">books, </w:t>
      </w:r>
      <w:r w:rsidR="00334EC5" w:rsidRPr="00334EC5">
        <w:rPr>
          <w:rFonts w:ascii="Comic Sans MS" w:hAnsi="Comic Sans MS"/>
          <w:sz w:val="28"/>
        </w:rPr>
        <w:t>each unit of work begins with a Knowledge Organiser detailing prior knowledge and learning and what the children will be learning in the unit alongside key vocabulary and age appropriate definitions</w:t>
      </w:r>
      <w:r w:rsidRPr="00334EC5">
        <w:rPr>
          <w:rFonts w:ascii="Comic Sans MS" w:hAnsi="Comic Sans MS"/>
          <w:sz w:val="28"/>
        </w:rPr>
        <w:t xml:space="preserve">. </w:t>
      </w:r>
    </w:p>
    <w:p w:rsidR="00334EC5" w:rsidRDefault="00E27F96" w:rsidP="00334EC5">
      <w:pPr>
        <w:pStyle w:val="NoSpacing"/>
        <w:rPr>
          <w:rFonts w:ascii="Comic Sans MS" w:hAnsi="Comic Sans MS"/>
          <w:sz w:val="28"/>
        </w:rPr>
      </w:pPr>
      <w:r w:rsidRPr="00334EC5">
        <w:rPr>
          <w:rFonts w:ascii="Comic Sans MS" w:hAnsi="Comic Sans MS"/>
          <w:sz w:val="28"/>
        </w:rPr>
        <w:lastRenderedPageBreak/>
        <w:t>In addition to classroom displays, there</w:t>
      </w:r>
      <w:r w:rsidR="0077010A">
        <w:rPr>
          <w:noProof/>
          <w:lang w:eastAsia="en-GB"/>
        </w:rPr>
        <w:drawing>
          <wp:anchor distT="0" distB="0" distL="114300" distR="114300" simplePos="0" relativeHeight="251660288" behindDoc="0" locked="0" layoutInCell="1" allowOverlap="1">
            <wp:simplePos x="3867150" y="571500"/>
            <wp:positionH relativeFrom="margin">
              <wp:align>left</wp:align>
            </wp:positionH>
            <wp:positionV relativeFrom="margin">
              <wp:align>top</wp:align>
            </wp:positionV>
            <wp:extent cx="3023235" cy="178054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235" cy="1780540"/>
                    </a:xfrm>
                    <a:prstGeom prst="rect">
                      <a:avLst/>
                    </a:prstGeom>
                  </pic:spPr>
                </pic:pic>
              </a:graphicData>
            </a:graphic>
          </wp:anchor>
        </w:drawing>
      </w:r>
      <w:r w:rsidRPr="00334EC5">
        <w:rPr>
          <w:rFonts w:ascii="Comic Sans MS" w:hAnsi="Comic Sans MS"/>
          <w:sz w:val="28"/>
        </w:rPr>
        <w:t xml:space="preserve"> </w:t>
      </w:r>
      <w:r w:rsidR="00334EC5">
        <w:rPr>
          <w:rFonts w:ascii="Comic Sans MS" w:hAnsi="Comic Sans MS"/>
          <w:sz w:val="28"/>
        </w:rPr>
        <w:t>are STEM displays in the KS1 and KS2 corridors promoting STEM and the work completed in classrooms each term</w:t>
      </w:r>
      <w:r w:rsidRPr="00334EC5">
        <w:rPr>
          <w:rFonts w:ascii="Comic Sans MS" w:hAnsi="Comic Sans MS"/>
          <w:sz w:val="28"/>
        </w:rPr>
        <w:t xml:space="preserve">. </w:t>
      </w:r>
    </w:p>
    <w:p w:rsidR="00334EC5" w:rsidRDefault="00E27F96" w:rsidP="00334EC5">
      <w:pPr>
        <w:pStyle w:val="NoSpacing"/>
        <w:rPr>
          <w:rFonts w:ascii="Comic Sans MS" w:hAnsi="Comic Sans MS"/>
          <w:sz w:val="28"/>
        </w:rPr>
      </w:pPr>
      <w:r w:rsidRPr="00334EC5">
        <w:rPr>
          <w:rFonts w:ascii="Comic Sans MS" w:hAnsi="Comic Sans MS"/>
          <w:sz w:val="28"/>
        </w:rPr>
        <w:t xml:space="preserve">Children are </w:t>
      </w:r>
      <w:r w:rsidR="004D5E94">
        <w:rPr>
          <w:rFonts w:ascii="Comic Sans MS" w:hAnsi="Comic Sans MS"/>
          <w:sz w:val="28"/>
        </w:rPr>
        <w:t xml:space="preserve">encouraged to ask questions regularly, and </w:t>
      </w:r>
      <w:r w:rsidRPr="00334EC5">
        <w:rPr>
          <w:rFonts w:ascii="Comic Sans MS" w:hAnsi="Comic Sans MS"/>
          <w:sz w:val="28"/>
        </w:rPr>
        <w:t>to share and explore these questions organically between themselves, as the skil</w:t>
      </w:r>
      <w:r w:rsidR="00F32357">
        <w:rPr>
          <w:rFonts w:ascii="Comic Sans MS" w:hAnsi="Comic Sans MS"/>
          <w:sz w:val="28"/>
        </w:rPr>
        <w:t>l of researching is developed</w:t>
      </w:r>
      <w:r w:rsidRPr="00334EC5">
        <w:rPr>
          <w:rFonts w:ascii="Comic Sans MS" w:hAnsi="Comic Sans MS"/>
          <w:sz w:val="28"/>
        </w:rPr>
        <w:t xml:space="preserve">. </w:t>
      </w:r>
    </w:p>
    <w:p w:rsidR="00334EC5" w:rsidRDefault="00E27F96" w:rsidP="00334EC5">
      <w:pPr>
        <w:pStyle w:val="NoSpacing"/>
        <w:rPr>
          <w:rFonts w:ascii="Comic Sans MS" w:hAnsi="Comic Sans MS"/>
          <w:sz w:val="28"/>
        </w:rPr>
      </w:pPr>
      <w:r w:rsidRPr="00334EC5">
        <w:rPr>
          <w:rFonts w:ascii="Comic Sans MS" w:hAnsi="Comic Sans MS"/>
          <w:sz w:val="28"/>
        </w:rPr>
        <w:t xml:space="preserve">In practical and creative work, children come across discoveries of their own and have their questions answered or generate further lines of enquiry. When working with equipment, safety precautions are modelled by the adults. </w:t>
      </w:r>
    </w:p>
    <w:p w:rsidR="00E27F96" w:rsidRPr="00334EC5" w:rsidRDefault="00E27F96" w:rsidP="00334EC5">
      <w:pPr>
        <w:pStyle w:val="NoSpacing"/>
        <w:rPr>
          <w:rFonts w:ascii="Comic Sans MS" w:hAnsi="Comic Sans MS"/>
          <w:sz w:val="28"/>
        </w:rPr>
      </w:pPr>
      <w:r w:rsidRPr="00334EC5">
        <w:rPr>
          <w:rFonts w:ascii="Comic Sans MS" w:hAnsi="Comic Sans MS"/>
          <w:sz w:val="28"/>
        </w:rPr>
        <w:t>Most importantly, in the classroom you would see a healthy mix of success and failure. The children gain important experience and grow due to valuing the process of try – fail – learn – repeat.</w:t>
      </w:r>
      <w:r w:rsidR="00F32357">
        <w:rPr>
          <w:rFonts w:ascii="Comic Sans MS" w:hAnsi="Comic Sans MS"/>
          <w:sz w:val="28"/>
        </w:rPr>
        <w:t xml:space="preserve">  During lessons, there will be a range of independent and group activities where children engage with working scientifically and acquiring new knowledge.  Teachers ensure, both throughout a unit of work and across the year, that the working scientifically strands are covered as well as knowledge. </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34092D" w:rsidRDefault="0034092D" w:rsidP="001A0AA3">
      <w:pPr>
        <w:pStyle w:val="Header"/>
        <w:rPr>
          <w:rFonts w:ascii="Comic Sans MS" w:hAnsi="Comic Sans MS"/>
          <w:sz w:val="24"/>
          <w:szCs w:val="24"/>
        </w:rPr>
      </w:pPr>
    </w:p>
    <w:p w:rsidR="00334EC5" w:rsidRDefault="0077010A" w:rsidP="00334EC5">
      <w:pPr>
        <w:pStyle w:val="NoSpacing"/>
        <w:rPr>
          <w:rFonts w:ascii="Comic Sans MS" w:hAnsi="Comic Sans MS" w:cs="Arial"/>
          <w:color w:val="000000" w:themeColor="text1"/>
          <w:sz w:val="28"/>
          <w:lang w:eastAsia="en-GB"/>
        </w:rPr>
      </w:pPr>
      <w:r>
        <w:rPr>
          <w:noProof/>
          <w:lang w:eastAsia="en-GB"/>
        </w:rPr>
        <w:drawing>
          <wp:anchor distT="0" distB="0" distL="114300" distR="114300" simplePos="0" relativeHeight="251661312" behindDoc="0" locked="0" layoutInCell="1" allowOverlap="1">
            <wp:simplePos x="0" y="0"/>
            <wp:positionH relativeFrom="margin">
              <wp:posOffset>5434330</wp:posOffset>
            </wp:positionH>
            <wp:positionV relativeFrom="margin">
              <wp:posOffset>5634355</wp:posOffset>
            </wp:positionV>
            <wp:extent cx="1187450" cy="19240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7450" cy="1924050"/>
                    </a:xfrm>
                    <a:prstGeom prst="rect">
                      <a:avLst/>
                    </a:prstGeom>
                  </pic:spPr>
                </pic:pic>
              </a:graphicData>
            </a:graphic>
            <wp14:sizeRelV relativeFrom="margin">
              <wp14:pctHeight>0</wp14:pctHeight>
            </wp14:sizeRelV>
          </wp:anchor>
        </w:drawing>
      </w:r>
      <w:r w:rsidR="00334EC5" w:rsidRPr="00334EC5">
        <w:rPr>
          <w:rFonts w:ascii="Comic Sans MS" w:hAnsi="Comic Sans MS" w:cs="Arial"/>
          <w:color w:val="000000" w:themeColor="text1"/>
          <w:sz w:val="28"/>
          <w:lang w:eastAsia="en-GB"/>
        </w:rPr>
        <w:t xml:space="preserve">Inclusion for all children is something we pride ourselves in at St Paul’s.  All teachers and members of staff ensure that all children will be able to access, enjoy and be challenged within Science lessons across school.  </w:t>
      </w:r>
    </w:p>
    <w:p w:rsidR="00334EC5" w:rsidRPr="00334EC5" w:rsidRDefault="00334EC5" w:rsidP="00334EC5">
      <w:pPr>
        <w:pStyle w:val="NoSpacing"/>
        <w:rPr>
          <w:rFonts w:ascii="Comic Sans MS" w:hAnsi="Comic Sans MS" w:cs="Arial"/>
          <w:color w:val="000000" w:themeColor="text1"/>
          <w:sz w:val="28"/>
          <w:lang w:eastAsia="en-GB"/>
        </w:rPr>
      </w:pPr>
      <w:r w:rsidRPr="00334EC5">
        <w:rPr>
          <w:rFonts w:ascii="Comic Sans MS" w:hAnsi="Comic Sans MS" w:cs="Arial"/>
          <w:color w:val="000000" w:themeColor="text1"/>
          <w:sz w:val="28"/>
          <w:lang w:eastAsia="en-GB"/>
        </w:rPr>
        <w:t xml:space="preserve">This is done through the well planned lessons with all children included, planned for and supported.  Both Scientific Knowledge and Scientific Enquiry skills will be covered and planned for to build on prior learning before introducing new learning.  </w:t>
      </w:r>
    </w:p>
    <w:p w:rsidR="0034092D" w:rsidRDefault="00334EC5" w:rsidP="00334EC5">
      <w:pPr>
        <w:pStyle w:val="NoSpacing"/>
        <w:rPr>
          <w:rFonts w:ascii="Comic Sans MS" w:hAnsi="Comic Sans MS"/>
          <w:sz w:val="24"/>
          <w:szCs w:val="24"/>
        </w:rPr>
      </w:pPr>
      <w:r w:rsidRPr="00334EC5">
        <w:rPr>
          <w:rFonts w:ascii="Comic Sans MS" w:hAnsi="Comic Sans MS" w:cs="Arial"/>
          <w:color w:val="000000" w:themeColor="text1"/>
          <w:sz w:val="28"/>
          <w:lang w:eastAsia="en-GB"/>
        </w:rPr>
        <w:t>Any potential barriers will be thought of and removed to help learning.  This could mean providing children with</w:t>
      </w:r>
      <w:r w:rsidR="00F32357">
        <w:rPr>
          <w:rFonts w:ascii="Comic Sans MS" w:hAnsi="Comic Sans MS" w:cs="Arial"/>
          <w:color w:val="000000" w:themeColor="text1"/>
          <w:sz w:val="28"/>
          <w:lang w:eastAsia="en-GB"/>
        </w:rPr>
        <w:t xml:space="preserve"> vocabulary scaffolds, supporting</w:t>
      </w:r>
      <w:r w:rsidRPr="00334EC5">
        <w:rPr>
          <w:rFonts w:ascii="Comic Sans MS" w:hAnsi="Comic Sans MS" w:cs="Arial"/>
          <w:color w:val="000000" w:themeColor="text1"/>
          <w:sz w:val="28"/>
          <w:lang w:eastAsia="en-GB"/>
        </w:rPr>
        <w:t xml:space="preserve"> children’s speech and language targets or using images or DEAL to make conceptual connections.  </w:t>
      </w:r>
      <w:r w:rsidR="00F32357">
        <w:rPr>
          <w:rFonts w:ascii="Comic Sans MS" w:hAnsi="Comic Sans MS" w:cs="Arial"/>
          <w:color w:val="000000" w:themeColor="text1"/>
          <w:sz w:val="28"/>
          <w:lang w:eastAsia="en-GB"/>
        </w:rPr>
        <w:t>Children will have a range of additional support measures such as 1:1 work with an adult, group work and peer support to ensure that all children can access the well planned learning.  In books, this will be recorded to show how children have been supported.</w:t>
      </w: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lastRenderedPageBreak/>
        <w:t>4. How do we know how children are doing? How do they know themselves?</w:t>
      </w:r>
    </w:p>
    <w:p w:rsidR="0034092D" w:rsidRDefault="0034092D" w:rsidP="001A0AA3">
      <w:pPr>
        <w:pStyle w:val="Header"/>
        <w:rPr>
          <w:rFonts w:ascii="Comic Sans MS" w:hAnsi="Comic Sans MS"/>
          <w:sz w:val="24"/>
          <w:szCs w:val="24"/>
        </w:rPr>
      </w:pPr>
    </w:p>
    <w:p w:rsidR="00334EC5" w:rsidRPr="00334EC5" w:rsidRDefault="00334EC5" w:rsidP="00334EC5">
      <w:pPr>
        <w:pStyle w:val="NoSpacing"/>
        <w:rPr>
          <w:rFonts w:ascii="Comic Sans MS" w:hAnsi="Comic Sans MS"/>
          <w:sz w:val="28"/>
          <w:szCs w:val="28"/>
        </w:rPr>
      </w:pPr>
      <w:r w:rsidRPr="00334EC5">
        <w:rPr>
          <w:rFonts w:ascii="Comic Sans MS" w:hAnsi="Comic Sans MS"/>
          <w:sz w:val="28"/>
          <w:szCs w:val="28"/>
        </w:rPr>
        <w:t xml:space="preserve">During lessons, there is a lot of verbal discussion and live feedback from the teacher in order to maintain scientific accuracy around a concept, or keep an investigation on the right tracks. </w:t>
      </w:r>
    </w:p>
    <w:p w:rsidR="00F32357" w:rsidRDefault="0077010A" w:rsidP="00334EC5">
      <w:pPr>
        <w:pStyle w:val="NoSpacing"/>
        <w:rPr>
          <w:rFonts w:ascii="Comic Sans MS" w:hAnsi="Comic Sans MS"/>
          <w:sz w:val="28"/>
          <w:szCs w:val="28"/>
        </w:rPr>
      </w:pPr>
      <w:r>
        <w:rPr>
          <w:noProof/>
          <w:lang w:eastAsia="en-GB"/>
        </w:rPr>
        <w:drawing>
          <wp:anchor distT="0" distB="0" distL="114300" distR="114300" simplePos="0" relativeHeight="251662336" behindDoc="0" locked="0" layoutInCell="1" allowOverlap="1">
            <wp:simplePos x="0" y="0"/>
            <wp:positionH relativeFrom="margin">
              <wp:posOffset>3971925</wp:posOffset>
            </wp:positionH>
            <wp:positionV relativeFrom="margin">
              <wp:posOffset>1476375</wp:posOffset>
            </wp:positionV>
            <wp:extent cx="2594610" cy="14001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4610" cy="1400175"/>
                    </a:xfrm>
                    <a:prstGeom prst="rect">
                      <a:avLst/>
                    </a:prstGeom>
                  </pic:spPr>
                </pic:pic>
              </a:graphicData>
            </a:graphic>
          </wp:anchor>
        </w:drawing>
      </w:r>
      <w:r w:rsidR="00334EC5" w:rsidRPr="00334EC5">
        <w:rPr>
          <w:rFonts w:ascii="Comic Sans MS" w:hAnsi="Comic Sans MS"/>
          <w:sz w:val="28"/>
          <w:szCs w:val="28"/>
        </w:rPr>
        <w:t xml:space="preserve">To track long term attainment and progress, teachers </w:t>
      </w:r>
      <w:r w:rsidR="00334EC5">
        <w:rPr>
          <w:rFonts w:ascii="Comic Sans MS" w:hAnsi="Comic Sans MS"/>
          <w:sz w:val="28"/>
          <w:szCs w:val="28"/>
        </w:rPr>
        <w:t xml:space="preserve">use our Marking Key for each WALT, the children are asked to self-assess using the traffic light system, and teachers then </w:t>
      </w:r>
      <w:r w:rsidR="00334EC5" w:rsidRPr="00334EC5">
        <w:rPr>
          <w:rFonts w:ascii="Comic Sans MS" w:hAnsi="Comic Sans MS"/>
          <w:sz w:val="28"/>
          <w:szCs w:val="28"/>
        </w:rPr>
        <w:t>log developments against the knowledge a</w:t>
      </w:r>
      <w:r w:rsidR="00334EC5">
        <w:rPr>
          <w:rFonts w:ascii="Comic Sans MS" w:hAnsi="Comic Sans MS"/>
          <w:sz w:val="28"/>
          <w:szCs w:val="28"/>
        </w:rPr>
        <w:t>nd conceptual understanding</w:t>
      </w:r>
      <w:r w:rsidR="00334EC5" w:rsidRPr="00334EC5">
        <w:rPr>
          <w:rFonts w:ascii="Comic Sans MS" w:hAnsi="Comic Sans MS"/>
          <w:sz w:val="28"/>
          <w:szCs w:val="28"/>
        </w:rPr>
        <w:t xml:space="preserve"> statements on </w:t>
      </w:r>
      <w:r w:rsidR="00334EC5">
        <w:rPr>
          <w:rFonts w:ascii="Comic Sans MS" w:hAnsi="Comic Sans MS"/>
          <w:sz w:val="28"/>
          <w:szCs w:val="28"/>
        </w:rPr>
        <w:t>our cohort trackers</w:t>
      </w:r>
      <w:r w:rsidR="00334EC5" w:rsidRPr="00334EC5">
        <w:rPr>
          <w:rFonts w:ascii="Comic Sans MS" w:hAnsi="Comic Sans MS"/>
          <w:sz w:val="28"/>
          <w:szCs w:val="28"/>
        </w:rPr>
        <w:t xml:space="preserve">. </w:t>
      </w:r>
    </w:p>
    <w:p w:rsidR="00334EC5" w:rsidRDefault="00F32357" w:rsidP="00334EC5">
      <w:pPr>
        <w:pStyle w:val="NoSpacing"/>
        <w:rPr>
          <w:rFonts w:ascii="Comic Sans MS" w:hAnsi="Comic Sans MS"/>
          <w:sz w:val="28"/>
          <w:szCs w:val="28"/>
        </w:rPr>
      </w:pPr>
      <w:r>
        <w:rPr>
          <w:rFonts w:ascii="Comic Sans MS" w:hAnsi="Comic Sans MS"/>
          <w:sz w:val="28"/>
          <w:szCs w:val="28"/>
        </w:rPr>
        <w:t>This allows the Subject Lead and SLT to identify any gaps or areas of focus.  It is also a tool for each new teacher of a cohort to easily see the children’s prior learning and aid with the planning and delivery of new units of work.</w:t>
      </w:r>
      <w:r w:rsidR="0077010A" w:rsidRPr="0077010A">
        <w:rPr>
          <w:noProof/>
          <w:lang w:eastAsia="en-GB"/>
        </w:rPr>
        <w:t xml:space="preserve"> </w:t>
      </w:r>
    </w:p>
    <w:p w:rsidR="0034092D" w:rsidRPr="00334EC5" w:rsidRDefault="00334EC5" w:rsidP="00334EC5">
      <w:pPr>
        <w:pStyle w:val="NoSpacing"/>
        <w:rPr>
          <w:rFonts w:ascii="Comic Sans MS" w:hAnsi="Comic Sans MS"/>
          <w:sz w:val="28"/>
          <w:szCs w:val="28"/>
        </w:rPr>
      </w:pPr>
      <w:r w:rsidRPr="00334EC5">
        <w:rPr>
          <w:rFonts w:ascii="Comic Sans MS" w:hAnsi="Comic Sans MS"/>
          <w:sz w:val="28"/>
          <w:szCs w:val="28"/>
        </w:rPr>
        <w:t xml:space="preserve">At the end of the year, teachers log children’s attainment in the </w:t>
      </w:r>
      <w:r>
        <w:rPr>
          <w:rFonts w:ascii="Comic Sans MS" w:hAnsi="Comic Sans MS"/>
          <w:sz w:val="28"/>
          <w:szCs w:val="28"/>
        </w:rPr>
        <w:t>knowledge and working scientifically</w:t>
      </w:r>
      <w:r w:rsidRPr="00334EC5">
        <w:rPr>
          <w:rFonts w:ascii="Comic Sans MS" w:hAnsi="Comic Sans MS"/>
          <w:sz w:val="28"/>
          <w:szCs w:val="28"/>
        </w:rPr>
        <w:t xml:space="preserve"> skills</w:t>
      </w:r>
      <w:r>
        <w:rPr>
          <w:rFonts w:ascii="Comic Sans MS" w:hAnsi="Comic Sans MS"/>
          <w:sz w:val="28"/>
          <w:szCs w:val="28"/>
        </w:rPr>
        <w:t xml:space="preserve"> on SIMS</w:t>
      </w:r>
      <w:r w:rsidRPr="00334EC5">
        <w:rPr>
          <w:rFonts w:ascii="Comic Sans MS" w:hAnsi="Comic Sans MS"/>
          <w:sz w:val="28"/>
          <w:szCs w:val="28"/>
        </w:rPr>
        <w:t>.</w:t>
      </w:r>
      <w:r w:rsidR="00F32357">
        <w:rPr>
          <w:rFonts w:ascii="Comic Sans MS" w:hAnsi="Comic Sans MS"/>
          <w:sz w:val="28"/>
          <w:szCs w:val="28"/>
        </w:rPr>
        <w:t xml:space="preserve">  This allows the Subject Lead and SLT to analyse in depth where children are with Science across the school and then identify any gaps or areas of concern that can then be addressed through support, CPD or any other relevant actions.</w:t>
      </w:r>
    </w:p>
    <w:p w:rsidR="0034092D" w:rsidRDefault="0034092D" w:rsidP="001A0AA3">
      <w:pPr>
        <w:pStyle w:val="Header"/>
        <w:rPr>
          <w:rFonts w:ascii="Comic Sans MS" w:hAnsi="Comic Sans MS"/>
          <w:sz w:val="24"/>
          <w:szCs w:val="24"/>
        </w:rPr>
      </w:pPr>
    </w:p>
    <w:p w:rsidR="004D5E94" w:rsidRDefault="004D5E94" w:rsidP="001A0AA3">
      <w:pPr>
        <w:pStyle w:val="Header"/>
        <w:rPr>
          <w:rFonts w:ascii="Comic Sans MS" w:hAnsi="Comic Sans MS"/>
          <w:sz w:val="24"/>
          <w:szCs w:val="24"/>
        </w:rPr>
      </w:pP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Default="0034092D" w:rsidP="001A0AA3">
      <w:pPr>
        <w:pStyle w:val="Header"/>
        <w:rPr>
          <w:rFonts w:ascii="Comic Sans MS" w:hAnsi="Comic Sans MS"/>
          <w:color w:val="FF0000"/>
          <w:sz w:val="24"/>
          <w:szCs w:val="24"/>
        </w:rPr>
      </w:pPr>
    </w:p>
    <w:p w:rsidR="0034092D" w:rsidRDefault="00334EC5" w:rsidP="001A0AA3">
      <w:pPr>
        <w:pStyle w:val="Header"/>
        <w:rPr>
          <w:rFonts w:ascii="Comic Sans MS" w:hAnsi="Comic Sans MS"/>
          <w:sz w:val="28"/>
          <w:szCs w:val="28"/>
        </w:rPr>
      </w:pPr>
      <w:r>
        <w:rPr>
          <w:rFonts w:ascii="Comic Sans MS" w:hAnsi="Comic Sans MS"/>
          <w:sz w:val="28"/>
          <w:szCs w:val="28"/>
        </w:rPr>
        <w:t xml:space="preserve">At St Paul’s we have a clear and </w:t>
      </w:r>
      <w:r w:rsidR="00F32357">
        <w:rPr>
          <w:rFonts w:ascii="Comic Sans MS" w:hAnsi="Comic Sans MS"/>
          <w:sz w:val="28"/>
          <w:szCs w:val="28"/>
        </w:rPr>
        <w:t xml:space="preserve">well planned skills progression.  Planning across all phases </w:t>
      </w:r>
      <w:r>
        <w:rPr>
          <w:rFonts w:ascii="Comic Sans MS" w:hAnsi="Comic Sans MS"/>
          <w:sz w:val="28"/>
          <w:szCs w:val="28"/>
        </w:rPr>
        <w:t>ensure</w:t>
      </w:r>
      <w:r w:rsidR="00F32357">
        <w:rPr>
          <w:rFonts w:ascii="Comic Sans MS" w:hAnsi="Comic Sans MS"/>
          <w:sz w:val="28"/>
          <w:szCs w:val="28"/>
        </w:rPr>
        <w:t>s</w:t>
      </w:r>
      <w:r>
        <w:rPr>
          <w:rFonts w:ascii="Comic Sans MS" w:hAnsi="Comic Sans MS"/>
          <w:sz w:val="28"/>
          <w:szCs w:val="28"/>
        </w:rPr>
        <w:t xml:space="preserve"> full coverage of</w:t>
      </w:r>
      <w:r w:rsidR="00F32357">
        <w:rPr>
          <w:rFonts w:ascii="Comic Sans MS" w:hAnsi="Comic Sans MS"/>
          <w:sz w:val="28"/>
          <w:szCs w:val="28"/>
        </w:rPr>
        <w:t xml:space="preserve"> the National Curriculum for Working Scientifically and the acquisition of knowledge.  This planning </w:t>
      </w:r>
      <w:r>
        <w:rPr>
          <w:rFonts w:ascii="Comic Sans MS" w:hAnsi="Comic Sans MS"/>
          <w:sz w:val="28"/>
          <w:szCs w:val="28"/>
        </w:rPr>
        <w:t>build</w:t>
      </w:r>
      <w:r w:rsidR="00F32357">
        <w:rPr>
          <w:rFonts w:ascii="Comic Sans MS" w:hAnsi="Comic Sans MS"/>
          <w:sz w:val="28"/>
          <w:szCs w:val="28"/>
        </w:rPr>
        <w:t>s</w:t>
      </w:r>
      <w:r>
        <w:rPr>
          <w:rFonts w:ascii="Comic Sans MS" w:hAnsi="Comic Sans MS"/>
          <w:sz w:val="28"/>
          <w:szCs w:val="28"/>
        </w:rPr>
        <w:t xml:space="preserve"> on prior learning and introduce new knowledge throughout the year groups.</w:t>
      </w:r>
    </w:p>
    <w:p w:rsidR="00334EC5" w:rsidRDefault="00334EC5" w:rsidP="001A0AA3">
      <w:pPr>
        <w:pStyle w:val="Header"/>
        <w:rPr>
          <w:rFonts w:ascii="Comic Sans MS" w:hAnsi="Comic Sans MS"/>
          <w:sz w:val="28"/>
          <w:szCs w:val="28"/>
        </w:rPr>
      </w:pPr>
      <w:r>
        <w:rPr>
          <w:rFonts w:ascii="Comic Sans MS" w:hAnsi="Comic Sans MS"/>
          <w:sz w:val="28"/>
          <w:szCs w:val="28"/>
        </w:rPr>
        <w:t>In lessons</w:t>
      </w:r>
      <w:r w:rsidR="004D5E94">
        <w:rPr>
          <w:rFonts w:ascii="Comic Sans MS" w:hAnsi="Comic Sans MS"/>
          <w:sz w:val="28"/>
          <w:szCs w:val="28"/>
        </w:rPr>
        <w:t>,</w:t>
      </w:r>
      <w:r>
        <w:rPr>
          <w:rFonts w:ascii="Comic Sans MS" w:hAnsi="Comic Sans MS"/>
          <w:sz w:val="28"/>
          <w:szCs w:val="28"/>
        </w:rPr>
        <w:t xml:space="preserve"> children are encouraged to question and discuss key concepts that drive their natural curiosity into the world around them</w:t>
      </w:r>
      <w:r w:rsidR="00DA6616">
        <w:rPr>
          <w:rFonts w:ascii="Comic Sans MS" w:hAnsi="Comic Sans MS"/>
          <w:sz w:val="28"/>
          <w:szCs w:val="28"/>
        </w:rPr>
        <w:t xml:space="preserve"> and help with creative thinking and problem solving.  There are high expectations clearly set out by all teachers both in terms of presentation, behaviour and involvement in Science lessons.</w:t>
      </w:r>
    </w:p>
    <w:p w:rsidR="00DA6616" w:rsidRDefault="00DA6616" w:rsidP="001A0AA3">
      <w:pPr>
        <w:pStyle w:val="Header"/>
        <w:rPr>
          <w:rFonts w:ascii="Comic Sans MS" w:hAnsi="Comic Sans MS"/>
          <w:sz w:val="28"/>
          <w:szCs w:val="28"/>
        </w:rPr>
      </w:pPr>
      <w:r>
        <w:rPr>
          <w:rFonts w:ascii="Comic Sans MS" w:hAnsi="Comic Sans MS"/>
          <w:sz w:val="28"/>
          <w:szCs w:val="28"/>
        </w:rPr>
        <w:t>With the aid of detailed activities in our PZAZ scheme, we provide the children with a variety of activities to promote their love of Science and build their scientific skills.  Teachers use a range of additional resources, such as Explorify or other ICT resources, to aid in the delivery of Science at St Paul’s.</w:t>
      </w:r>
    </w:p>
    <w:p w:rsidR="0034092D" w:rsidRP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lastRenderedPageBreak/>
        <w:t>6. Cross-curricular and enrichment</w:t>
      </w:r>
      <w:r>
        <w:rPr>
          <w:rFonts w:ascii="Comic Sans MS" w:hAnsi="Comic Sans MS"/>
          <w:color w:val="FF0000"/>
          <w:sz w:val="24"/>
          <w:szCs w:val="24"/>
        </w:rPr>
        <w:t>.</w:t>
      </w:r>
    </w:p>
    <w:p w:rsidR="0034092D" w:rsidRDefault="0034092D" w:rsidP="001A0AA3">
      <w:pPr>
        <w:pStyle w:val="Header"/>
        <w:rPr>
          <w:rFonts w:ascii="Comic Sans MS" w:hAnsi="Comic Sans MS"/>
          <w:sz w:val="24"/>
          <w:szCs w:val="24"/>
        </w:rPr>
      </w:pPr>
    </w:p>
    <w:p w:rsidR="00DA6616" w:rsidRDefault="00C56352" w:rsidP="00DA6616">
      <w:pPr>
        <w:pStyle w:val="NoSpacing"/>
        <w:rPr>
          <w:rFonts w:ascii="Comic Sans MS" w:hAnsi="Comic Sans MS"/>
          <w:sz w:val="28"/>
          <w:szCs w:val="28"/>
        </w:rPr>
      </w:pPr>
      <w:r>
        <w:rPr>
          <w:noProof/>
          <w:lang w:eastAsia="en-GB"/>
        </w:rPr>
        <w:drawing>
          <wp:anchor distT="0" distB="0" distL="114300" distR="114300" simplePos="0" relativeHeight="251663360" behindDoc="0" locked="0" layoutInCell="1" allowOverlap="1">
            <wp:simplePos x="0" y="0"/>
            <wp:positionH relativeFrom="margin">
              <wp:posOffset>4114800</wp:posOffset>
            </wp:positionH>
            <wp:positionV relativeFrom="margin">
              <wp:posOffset>1381125</wp:posOffset>
            </wp:positionV>
            <wp:extent cx="2523490" cy="17240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23490" cy="1724025"/>
                    </a:xfrm>
                    <a:prstGeom prst="rect">
                      <a:avLst/>
                    </a:prstGeom>
                  </pic:spPr>
                </pic:pic>
              </a:graphicData>
            </a:graphic>
          </wp:anchor>
        </w:drawing>
      </w:r>
      <w:r w:rsidR="00DA6616" w:rsidRPr="00DA6616">
        <w:rPr>
          <w:rFonts w:ascii="Comic Sans MS" w:hAnsi="Comic Sans MS"/>
          <w:sz w:val="28"/>
          <w:szCs w:val="28"/>
        </w:rPr>
        <w:t xml:space="preserve">At </w:t>
      </w:r>
      <w:r w:rsidR="00DA6616">
        <w:rPr>
          <w:rFonts w:ascii="Comic Sans MS" w:hAnsi="Comic Sans MS"/>
          <w:sz w:val="28"/>
          <w:szCs w:val="28"/>
        </w:rPr>
        <w:t>St Paul’s</w:t>
      </w:r>
      <w:r w:rsidR="00DA6616" w:rsidRPr="00DA6616">
        <w:rPr>
          <w:rFonts w:ascii="Comic Sans MS" w:hAnsi="Comic Sans MS"/>
          <w:sz w:val="28"/>
          <w:szCs w:val="28"/>
        </w:rPr>
        <w:t xml:space="preserve">, we love to share effort and </w:t>
      </w:r>
      <w:r w:rsidR="00F32357">
        <w:rPr>
          <w:rFonts w:ascii="Comic Sans MS" w:hAnsi="Comic Sans MS"/>
          <w:sz w:val="28"/>
          <w:szCs w:val="28"/>
        </w:rPr>
        <w:t xml:space="preserve">curiosity </w:t>
      </w:r>
      <w:r w:rsidR="00DA6616" w:rsidRPr="00DA6616">
        <w:rPr>
          <w:rFonts w:ascii="Comic Sans MS" w:hAnsi="Comic Sans MS"/>
          <w:sz w:val="28"/>
          <w:szCs w:val="28"/>
        </w:rPr>
        <w:t xml:space="preserve">from the child with as big an audience as possible. We often take work to other teachers and SLT, share pieces in weekly assemblies and publish </w:t>
      </w:r>
      <w:r w:rsidR="00F32357">
        <w:rPr>
          <w:rFonts w:ascii="Comic Sans MS" w:hAnsi="Comic Sans MS"/>
          <w:sz w:val="28"/>
          <w:szCs w:val="28"/>
        </w:rPr>
        <w:t xml:space="preserve">high quality </w:t>
      </w:r>
      <w:r w:rsidR="00DA6616" w:rsidRPr="00DA6616">
        <w:rPr>
          <w:rFonts w:ascii="Comic Sans MS" w:hAnsi="Comic Sans MS"/>
          <w:sz w:val="28"/>
          <w:szCs w:val="28"/>
        </w:rPr>
        <w:t>work on the walls</w:t>
      </w:r>
      <w:r w:rsidR="00DA6616">
        <w:rPr>
          <w:rFonts w:ascii="Comic Sans MS" w:hAnsi="Comic Sans MS"/>
          <w:sz w:val="28"/>
          <w:szCs w:val="28"/>
        </w:rPr>
        <w:t xml:space="preserve"> and on our website.</w:t>
      </w:r>
      <w:r w:rsidR="00DA6616" w:rsidRPr="00DA6616">
        <w:rPr>
          <w:rFonts w:ascii="Comic Sans MS" w:hAnsi="Comic Sans MS"/>
          <w:sz w:val="28"/>
          <w:szCs w:val="28"/>
        </w:rPr>
        <w:t xml:space="preserve"> </w:t>
      </w:r>
    </w:p>
    <w:p w:rsidR="00F32357" w:rsidRDefault="00F32357" w:rsidP="00DA6616">
      <w:pPr>
        <w:pStyle w:val="NoSpacing"/>
        <w:rPr>
          <w:rFonts w:ascii="Comic Sans MS" w:hAnsi="Comic Sans MS"/>
          <w:sz w:val="28"/>
          <w:szCs w:val="28"/>
        </w:rPr>
      </w:pPr>
      <w:r>
        <w:rPr>
          <w:rFonts w:ascii="Comic Sans MS" w:hAnsi="Comic Sans MS"/>
          <w:sz w:val="28"/>
          <w:szCs w:val="28"/>
        </w:rPr>
        <w:t>When relevant and appropriate, we make connections and links with other areas of the curriculum, particularly the STEM disciplines of maths, ICT and DT as well as geography.</w:t>
      </w:r>
      <w:r w:rsidR="00C56352" w:rsidRPr="00C56352">
        <w:rPr>
          <w:noProof/>
          <w:lang w:eastAsia="en-GB"/>
        </w:rPr>
        <w:t xml:space="preserve"> </w:t>
      </w:r>
    </w:p>
    <w:p w:rsidR="00DA6616" w:rsidRDefault="00DA6616" w:rsidP="00DA6616">
      <w:pPr>
        <w:pStyle w:val="NoSpacing"/>
        <w:rPr>
          <w:rFonts w:ascii="Comic Sans MS" w:hAnsi="Comic Sans MS"/>
          <w:sz w:val="28"/>
          <w:szCs w:val="28"/>
        </w:rPr>
      </w:pPr>
      <w:r w:rsidRPr="00DA6616">
        <w:rPr>
          <w:rFonts w:ascii="Comic Sans MS" w:hAnsi="Comic Sans MS"/>
          <w:sz w:val="28"/>
          <w:szCs w:val="28"/>
        </w:rPr>
        <w:t xml:space="preserve">In order to support the nationwide drive for more children, especially girls, taking up careers in science and engineering, </w:t>
      </w:r>
      <w:r w:rsidR="00F32357">
        <w:rPr>
          <w:rFonts w:ascii="Comic Sans MS" w:hAnsi="Comic Sans MS"/>
          <w:sz w:val="28"/>
          <w:szCs w:val="28"/>
        </w:rPr>
        <w:t>our STEM displays reflect on women in science as well as encouraging d</w:t>
      </w:r>
      <w:r>
        <w:rPr>
          <w:rFonts w:ascii="Comic Sans MS" w:hAnsi="Comic Sans MS"/>
          <w:sz w:val="28"/>
          <w:szCs w:val="28"/>
        </w:rPr>
        <w:t>iversity in STEM too</w:t>
      </w:r>
      <w:r w:rsidRPr="00DA6616">
        <w:rPr>
          <w:rFonts w:ascii="Comic Sans MS" w:hAnsi="Comic Sans MS"/>
          <w:sz w:val="28"/>
          <w:szCs w:val="28"/>
        </w:rPr>
        <w:t xml:space="preserve">. </w:t>
      </w:r>
    </w:p>
    <w:p w:rsidR="004C1366" w:rsidRDefault="00DA6616" w:rsidP="00DA6616">
      <w:pPr>
        <w:pStyle w:val="NoSpacing"/>
        <w:rPr>
          <w:rFonts w:ascii="Comic Sans MS" w:hAnsi="Comic Sans MS"/>
          <w:sz w:val="28"/>
          <w:szCs w:val="28"/>
        </w:rPr>
      </w:pPr>
      <w:r w:rsidRPr="00DA6616">
        <w:rPr>
          <w:rFonts w:ascii="Comic Sans MS" w:hAnsi="Comic Sans MS"/>
          <w:sz w:val="28"/>
          <w:szCs w:val="28"/>
        </w:rPr>
        <w:t>In the past, children have been involved in British Science Week, W</w:t>
      </w:r>
      <w:r>
        <w:rPr>
          <w:rFonts w:ascii="Comic Sans MS" w:hAnsi="Comic Sans MS"/>
          <w:sz w:val="28"/>
          <w:szCs w:val="28"/>
        </w:rPr>
        <w:t>alk to School</w:t>
      </w:r>
      <w:r w:rsidRPr="00DA6616">
        <w:rPr>
          <w:rFonts w:ascii="Comic Sans MS" w:hAnsi="Comic Sans MS"/>
          <w:sz w:val="28"/>
          <w:szCs w:val="28"/>
        </w:rPr>
        <w:t xml:space="preserve"> and the </w:t>
      </w:r>
      <w:r>
        <w:rPr>
          <w:rFonts w:ascii="Comic Sans MS" w:hAnsi="Comic Sans MS"/>
          <w:sz w:val="28"/>
          <w:szCs w:val="28"/>
        </w:rPr>
        <w:t>STEM Live lessons</w:t>
      </w:r>
      <w:r w:rsidRPr="00DA6616">
        <w:rPr>
          <w:rFonts w:ascii="Comic Sans MS" w:hAnsi="Comic Sans MS"/>
          <w:sz w:val="28"/>
          <w:szCs w:val="28"/>
        </w:rPr>
        <w:t xml:space="preserve">. </w:t>
      </w:r>
      <w:r w:rsidR="00F32357">
        <w:rPr>
          <w:rFonts w:ascii="Comic Sans MS" w:hAnsi="Comic Sans MS"/>
          <w:sz w:val="28"/>
          <w:szCs w:val="28"/>
        </w:rPr>
        <w:t xml:space="preserve"> </w:t>
      </w:r>
    </w:p>
    <w:p w:rsidR="0034092D" w:rsidRDefault="001E1F70" w:rsidP="00DA6616">
      <w:pPr>
        <w:pStyle w:val="NoSpacing"/>
        <w:rPr>
          <w:rFonts w:ascii="Comic Sans MS" w:hAnsi="Comic Sans MS"/>
          <w:sz w:val="28"/>
          <w:szCs w:val="28"/>
        </w:rPr>
      </w:pPr>
      <w:r>
        <w:rPr>
          <w:rFonts w:ascii="Comic Sans MS" w:hAnsi="Comic Sans MS"/>
          <w:sz w:val="28"/>
          <w:szCs w:val="28"/>
        </w:rPr>
        <w:t>Our</w:t>
      </w:r>
      <w:r w:rsidR="004C1366">
        <w:rPr>
          <w:rFonts w:ascii="Comic Sans MS" w:hAnsi="Comic Sans MS"/>
          <w:sz w:val="28"/>
          <w:szCs w:val="28"/>
        </w:rPr>
        <w:t xml:space="preserve"> after school</w:t>
      </w:r>
      <w:r w:rsidR="00F32357">
        <w:rPr>
          <w:rFonts w:ascii="Comic Sans MS" w:hAnsi="Comic Sans MS"/>
          <w:sz w:val="28"/>
          <w:szCs w:val="28"/>
        </w:rPr>
        <w:t xml:space="preserve"> STEM club provides a platform for children to </w:t>
      </w:r>
      <w:r w:rsidR="004C1366">
        <w:rPr>
          <w:rFonts w:ascii="Comic Sans MS" w:hAnsi="Comic Sans MS"/>
          <w:sz w:val="28"/>
          <w:szCs w:val="28"/>
        </w:rPr>
        <w:t>engage in STEM</w:t>
      </w:r>
      <w:r w:rsidR="00F32357">
        <w:rPr>
          <w:rFonts w:ascii="Comic Sans MS" w:hAnsi="Comic Sans MS"/>
          <w:sz w:val="28"/>
          <w:szCs w:val="28"/>
        </w:rPr>
        <w:t xml:space="preserve"> activities and</w:t>
      </w:r>
      <w:r w:rsidR="004C1366">
        <w:rPr>
          <w:rFonts w:ascii="Comic Sans MS" w:hAnsi="Comic Sans MS"/>
          <w:sz w:val="28"/>
          <w:szCs w:val="28"/>
        </w:rPr>
        <w:t xml:space="preserve"> where we aim to inspire our children further to pursue a career in STEM.</w:t>
      </w:r>
    </w:p>
    <w:p w:rsidR="00DA6616" w:rsidRPr="00DA6616" w:rsidRDefault="00DE56F9" w:rsidP="00DA6616">
      <w:pPr>
        <w:pStyle w:val="NoSpacing"/>
        <w:rPr>
          <w:rFonts w:ascii="Comic Sans MS" w:hAnsi="Comic Sans MS"/>
          <w:sz w:val="28"/>
          <w:szCs w:val="28"/>
        </w:rPr>
      </w:pPr>
      <w:r>
        <w:rPr>
          <w:rFonts w:ascii="Comic Sans MS" w:hAnsi="Comic Sans MS"/>
          <w:sz w:val="28"/>
          <w:szCs w:val="28"/>
        </w:rPr>
        <w:t>Our Eco-Advocates in Key Stage 2 provide a fantastic opportunity for children to exercise their voice and show courageous advocacy.  We take part in the Stockport Climate Action initiative, successfully winning a debate and enacting changes both locally and with</w:t>
      </w:r>
      <w:bookmarkStart w:id="0" w:name="_GoBack"/>
      <w:bookmarkEnd w:id="0"/>
      <w:r>
        <w:rPr>
          <w:rFonts w:ascii="Comic Sans MS" w:hAnsi="Comic Sans MS"/>
          <w:sz w:val="28"/>
          <w:szCs w:val="28"/>
        </w:rPr>
        <w:t>in school.</w:t>
      </w:r>
    </w:p>
    <w:sectPr w:rsidR="00DA6616" w:rsidRPr="00DA6616"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E7F0C"/>
    <w:rsid w:val="00126A04"/>
    <w:rsid w:val="001305FB"/>
    <w:rsid w:val="001A0AA3"/>
    <w:rsid w:val="001B5642"/>
    <w:rsid w:val="001E1F70"/>
    <w:rsid w:val="00334EC5"/>
    <w:rsid w:val="0034092D"/>
    <w:rsid w:val="00377F7A"/>
    <w:rsid w:val="004106DB"/>
    <w:rsid w:val="00475FAC"/>
    <w:rsid w:val="004C1366"/>
    <w:rsid w:val="004D5E94"/>
    <w:rsid w:val="00671B93"/>
    <w:rsid w:val="006B0296"/>
    <w:rsid w:val="0077010A"/>
    <w:rsid w:val="007C2E7D"/>
    <w:rsid w:val="00804955"/>
    <w:rsid w:val="008B6BCF"/>
    <w:rsid w:val="00A371D0"/>
    <w:rsid w:val="00A86DBF"/>
    <w:rsid w:val="00B203A8"/>
    <w:rsid w:val="00BF0400"/>
    <w:rsid w:val="00C43ED2"/>
    <w:rsid w:val="00C56352"/>
    <w:rsid w:val="00C810F0"/>
    <w:rsid w:val="00DA6616"/>
    <w:rsid w:val="00DE56F9"/>
    <w:rsid w:val="00E27F96"/>
    <w:rsid w:val="00E35324"/>
    <w:rsid w:val="00E406C5"/>
    <w:rsid w:val="00F32357"/>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FAB4B"/>
  <w15:docId w15:val="{2DB47432-F5FD-497C-BB1F-A0FB2EF61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 w:type="paragraph" w:styleId="NoSpacing">
    <w:name w:val="No Spacing"/>
    <w:uiPriority w:val="1"/>
    <w:qFormat/>
    <w:rsid w:val="00334E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Matthew Griffiths</cp:lastModifiedBy>
  <cp:revision>3</cp:revision>
  <cp:lastPrinted>2024-02-19T11:15:00Z</cp:lastPrinted>
  <dcterms:created xsi:type="dcterms:W3CDTF">2024-02-28T16:43:00Z</dcterms:created>
  <dcterms:modified xsi:type="dcterms:W3CDTF">2024-03-20T15:56:00Z</dcterms:modified>
</cp:coreProperties>
</file>