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0080"/>
      </w:tblGrid>
      <w:tr w:rsidR="001A0AA3" w:rsidTr="001A0AA3">
        <w:trPr>
          <w:trHeight w:val="1266"/>
        </w:trPr>
        <w:tc>
          <w:tcPr>
            <w:tcW w:w="10080" w:type="dxa"/>
            <w:shd w:val="clear" w:color="auto" w:fill="DBE5F1" w:themeFill="accent1" w:themeFillTint="33"/>
          </w:tcPr>
          <w:p w:rsidR="006D6D24" w:rsidRDefault="001A0AA3">
            <w:pPr>
              <w:rPr>
                <w:rFonts w:ascii="Comic Sans MS" w:hAnsi="Comic Sans MS"/>
                <w:sz w:val="24"/>
                <w:szCs w:val="24"/>
              </w:rPr>
            </w:pPr>
            <w:r>
              <w:rPr>
                <w:rFonts w:ascii="Comic Sans MS" w:hAnsi="Comic Sans MS"/>
                <w:sz w:val="24"/>
                <w:szCs w:val="24"/>
              </w:rPr>
              <w:t xml:space="preserve">            </w:t>
            </w:r>
          </w:p>
          <w:p w:rsidR="008636E5" w:rsidRPr="008636E5" w:rsidRDefault="008636E5" w:rsidP="008636E5">
            <w:pPr>
              <w:jc w:val="center"/>
              <w:rPr>
                <w:rFonts w:ascii="Comic Sans MS" w:hAnsi="Comic Sans MS"/>
                <w:sz w:val="24"/>
                <w:szCs w:val="24"/>
              </w:rPr>
            </w:pPr>
            <w:r>
              <w:rPr>
                <w:rFonts w:ascii="Comic Sans MS" w:hAnsi="Comic Sans MS"/>
                <w:noProof/>
                <w:sz w:val="24"/>
                <w:szCs w:val="24"/>
                <w:lang w:eastAsia="en-GB"/>
              </w:rPr>
              <w:drawing>
                <wp:anchor distT="0" distB="0" distL="114300" distR="114300" simplePos="0" relativeHeight="251658240" behindDoc="0" locked="0" layoutInCell="1" allowOverlap="1" wp14:anchorId="4ED13127" wp14:editId="4A5788AC">
                  <wp:simplePos x="0" y="0"/>
                  <wp:positionH relativeFrom="column">
                    <wp:posOffset>47625</wp:posOffset>
                  </wp:positionH>
                  <wp:positionV relativeFrom="paragraph">
                    <wp:posOffset>15240</wp:posOffset>
                  </wp:positionV>
                  <wp:extent cx="866775" cy="92202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66775" cy="922020"/>
                          </a:xfrm>
                          <a:prstGeom prst="rect">
                            <a:avLst/>
                          </a:prstGeom>
                          <a:noFill/>
                        </pic:spPr>
                      </pic:pic>
                    </a:graphicData>
                  </a:graphic>
                  <wp14:sizeRelH relativeFrom="page">
                    <wp14:pctWidth>0</wp14:pctWidth>
                  </wp14:sizeRelH>
                  <wp14:sizeRelV relativeFrom="page">
                    <wp14:pctHeight>0</wp14:pctHeight>
                  </wp14:sizeRelV>
                </wp:anchor>
              </w:drawing>
            </w:r>
            <w:r w:rsidR="001A0AA3" w:rsidRPr="001A0AA3">
              <w:rPr>
                <w:rFonts w:ascii="Comic Sans MS" w:hAnsi="Comic Sans MS"/>
                <w:sz w:val="28"/>
                <w:szCs w:val="28"/>
              </w:rPr>
              <w:t xml:space="preserve">What </w:t>
            </w:r>
            <w:r w:rsidR="00467978" w:rsidRPr="001A0AA3">
              <w:rPr>
                <w:rFonts w:ascii="Comic Sans MS" w:hAnsi="Comic Sans MS"/>
                <w:sz w:val="28"/>
                <w:szCs w:val="28"/>
              </w:rPr>
              <w:t xml:space="preserve">does </w:t>
            </w:r>
            <w:r w:rsidR="00467978">
              <w:rPr>
                <w:rFonts w:ascii="Comic Sans MS" w:hAnsi="Comic Sans MS"/>
                <w:sz w:val="28"/>
                <w:szCs w:val="28"/>
              </w:rPr>
              <w:t xml:space="preserve">RE </w:t>
            </w:r>
            <w:r w:rsidR="00467978" w:rsidRPr="001A0AA3">
              <w:rPr>
                <w:rFonts w:ascii="Comic Sans MS" w:hAnsi="Comic Sans MS"/>
                <w:sz w:val="28"/>
                <w:szCs w:val="28"/>
              </w:rPr>
              <w:t>at</w:t>
            </w:r>
            <w:r>
              <w:rPr>
                <w:rFonts w:ascii="Comic Sans MS" w:hAnsi="Comic Sans MS"/>
                <w:sz w:val="28"/>
                <w:szCs w:val="28"/>
              </w:rPr>
              <w:t xml:space="preserve"> St. Paul’s CE Primary School</w:t>
            </w:r>
          </w:p>
          <w:p w:rsidR="006D6D24" w:rsidRDefault="007C4D16" w:rsidP="008636E5">
            <w:pPr>
              <w:jc w:val="center"/>
              <w:rPr>
                <w:rFonts w:ascii="Comic Sans MS" w:hAnsi="Comic Sans MS"/>
                <w:sz w:val="28"/>
                <w:szCs w:val="28"/>
              </w:rPr>
            </w:pPr>
            <w:r>
              <w:rPr>
                <w:rFonts w:ascii="Comic Sans MS" w:hAnsi="Comic Sans MS"/>
                <w:sz w:val="28"/>
                <w:szCs w:val="28"/>
              </w:rPr>
              <w:t>l</w:t>
            </w:r>
            <w:r w:rsidR="001A0AA3">
              <w:rPr>
                <w:rFonts w:ascii="Comic Sans MS" w:hAnsi="Comic Sans MS"/>
                <w:sz w:val="28"/>
                <w:szCs w:val="28"/>
              </w:rPr>
              <w:t>ook</w:t>
            </w:r>
            <w:r w:rsidR="00E406C5">
              <w:rPr>
                <w:rFonts w:ascii="Comic Sans MS" w:hAnsi="Comic Sans MS"/>
                <w:sz w:val="28"/>
                <w:szCs w:val="28"/>
              </w:rPr>
              <w:t xml:space="preserve"> </w:t>
            </w:r>
            <w:r w:rsidR="001A0AA3">
              <w:rPr>
                <w:rFonts w:ascii="Comic Sans MS" w:hAnsi="Comic Sans MS"/>
                <w:sz w:val="28"/>
                <w:szCs w:val="28"/>
              </w:rPr>
              <w:t>like?</w:t>
            </w:r>
          </w:p>
          <w:p w:rsidR="00A86DBF" w:rsidRDefault="001A0AA3" w:rsidP="006B0296">
            <w:pPr>
              <w:rPr>
                <w:rFonts w:ascii="Comic Sans MS" w:hAnsi="Comic Sans MS"/>
                <w:sz w:val="28"/>
                <w:szCs w:val="28"/>
              </w:rPr>
            </w:pPr>
            <w:r w:rsidRPr="001A0AA3">
              <w:rPr>
                <w:rFonts w:ascii="Comic Sans MS" w:hAnsi="Comic Sans MS"/>
                <w:sz w:val="28"/>
                <w:szCs w:val="28"/>
              </w:rPr>
              <w:t xml:space="preserve"> </w:t>
            </w:r>
          </w:p>
          <w:p w:rsidR="00A86DBF" w:rsidRPr="0034092D" w:rsidRDefault="00A86DBF" w:rsidP="00A86DBF">
            <w:pPr>
              <w:pStyle w:val="Header"/>
              <w:jc w:val="center"/>
              <w:rPr>
                <w:rFonts w:ascii="Comic Sans MS" w:hAnsi="Comic Sans MS"/>
                <w:color w:val="1F497D" w:themeColor="text2"/>
                <w:sz w:val="28"/>
                <w:szCs w:val="28"/>
              </w:rPr>
            </w:pPr>
            <w:r w:rsidRPr="0034092D">
              <w:rPr>
                <w:rFonts w:ascii="Comic Sans MS" w:hAnsi="Comic Sans MS"/>
                <w:color w:val="1F497D" w:themeColor="text2"/>
                <w:sz w:val="28"/>
                <w:szCs w:val="28"/>
              </w:rPr>
              <w:t>Curiosity ~ Aspiration ~ Resilience ~ Excellence</w:t>
            </w:r>
          </w:p>
          <w:p w:rsidR="001A0AA3" w:rsidRPr="001A0AA3" w:rsidRDefault="00A86DBF" w:rsidP="006B0296">
            <w:pPr>
              <w:rPr>
                <w:rFonts w:ascii="Comic Sans MS" w:hAnsi="Comic Sans MS"/>
                <w:sz w:val="28"/>
                <w:szCs w:val="28"/>
              </w:rPr>
            </w:pPr>
            <w:r>
              <w:rPr>
                <w:rFonts w:ascii="Comic Sans MS" w:hAnsi="Comic Sans MS"/>
                <w:sz w:val="28"/>
                <w:szCs w:val="28"/>
              </w:rPr>
              <w:t xml:space="preserve">            </w:t>
            </w:r>
          </w:p>
        </w:tc>
      </w:tr>
    </w:tbl>
    <w:p w:rsidR="001A0AA3" w:rsidRDefault="001A0AA3" w:rsidP="001A0AA3">
      <w:pPr>
        <w:pStyle w:val="Header"/>
        <w:jc w:val="center"/>
        <w:rPr>
          <w:rFonts w:ascii="Comic Sans MS" w:hAnsi="Comic Sans MS"/>
          <w:color w:val="1F497D" w:themeColor="text2"/>
        </w:rPr>
      </w:pPr>
    </w:p>
    <w:p w:rsidR="0034092D" w:rsidRDefault="001A0AA3" w:rsidP="001A0AA3">
      <w:pPr>
        <w:pStyle w:val="Header"/>
        <w:rPr>
          <w:rFonts w:ascii="Comic Sans MS" w:hAnsi="Comic Sans MS"/>
          <w:b/>
          <w:color w:val="FF0000"/>
          <w:sz w:val="28"/>
          <w:szCs w:val="28"/>
        </w:rPr>
      </w:pPr>
      <w:r w:rsidRPr="0034092D">
        <w:rPr>
          <w:rFonts w:ascii="Comic Sans MS" w:hAnsi="Comic Sans MS"/>
          <w:b/>
          <w:color w:val="FF0000"/>
          <w:sz w:val="28"/>
          <w:szCs w:val="28"/>
        </w:rPr>
        <w:t>1. The Curriculum: What do we teach, when and how?</w:t>
      </w:r>
    </w:p>
    <w:p w:rsidR="005041EF" w:rsidRPr="0006214B" w:rsidRDefault="006D6D24" w:rsidP="0006214B">
      <w:pPr>
        <w:pStyle w:val="NormalWeb"/>
        <w:spacing w:after="0" w:line="240" w:lineRule="auto"/>
        <w:rPr>
          <w:rFonts w:ascii="Comic Sans MS" w:hAnsi="Comic Sans MS" w:cs="Arial"/>
        </w:rPr>
      </w:pPr>
      <w:r w:rsidRPr="0006214B">
        <w:rPr>
          <w:rFonts w:ascii="Comic Sans MS" w:hAnsi="Comic Sans MS" w:cs="Arial"/>
        </w:rPr>
        <w:t>The principal aim of R</w:t>
      </w:r>
      <w:r w:rsidR="005041EF" w:rsidRPr="0006214B">
        <w:rPr>
          <w:rFonts w:ascii="Comic Sans MS" w:hAnsi="Comic Sans MS" w:cs="Arial"/>
        </w:rPr>
        <w:t xml:space="preserve">E is to engage pupils in systematic enquiry into significant human questions which religion and worldviews address, so that they can develop the understanding and skills needed to appreciate </w:t>
      </w:r>
      <w:r w:rsidR="006450B0" w:rsidRPr="008636E5">
        <w:rPr>
          <w:rFonts w:ascii="Comic Sans MS" w:hAnsi="Comic Sans MS" w:cs="Arial"/>
        </w:rPr>
        <w:t>and</w:t>
      </w:r>
      <w:r w:rsidR="005041EF" w:rsidRPr="0006214B">
        <w:rPr>
          <w:rFonts w:ascii="Comic Sans MS" w:hAnsi="Comic Sans MS" w:cs="Arial"/>
        </w:rPr>
        <w:t xml:space="preserve"> appraise varied responses to these questions, as well as develop responses of their own. (Agreed Syllabus for Religious Education 2022- 2027)</w:t>
      </w:r>
    </w:p>
    <w:p w:rsidR="008636E5" w:rsidRDefault="008636E5" w:rsidP="0006214B">
      <w:pPr>
        <w:pStyle w:val="NormalWeb"/>
        <w:spacing w:after="0" w:line="240" w:lineRule="auto"/>
        <w:rPr>
          <w:rFonts w:ascii="Comic Sans MS" w:hAnsi="Comic Sans MS" w:cs="Arial"/>
        </w:rPr>
      </w:pPr>
    </w:p>
    <w:p w:rsidR="005041EF" w:rsidRPr="0006214B" w:rsidRDefault="005041EF" w:rsidP="0006214B">
      <w:pPr>
        <w:pStyle w:val="NormalWeb"/>
        <w:spacing w:after="0" w:line="240" w:lineRule="auto"/>
        <w:rPr>
          <w:rFonts w:ascii="Comic Sans MS" w:hAnsi="Comic Sans MS" w:cs="Arial"/>
        </w:rPr>
      </w:pPr>
      <w:r w:rsidRPr="0006214B">
        <w:rPr>
          <w:rFonts w:ascii="Comic Sans MS" w:hAnsi="Comic Sans MS" w:cs="Arial"/>
        </w:rPr>
        <w:t>RE at St Paul’s is about exploring big questions about life in order to promote deeper thinking. This will enable us to find out what people believe and what difference this makes to how we live, so that we can make sense of religion and world views and reflect on our own ideas and ways of living.</w:t>
      </w:r>
    </w:p>
    <w:p w:rsidR="005041EF" w:rsidRPr="0006214B" w:rsidRDefault="005041EF" w:rsidP="0006214B">
      <w:pPr>
        <w:pStyle w:val="NormalWeb"/>
        <w:spacing w:after="0" w:line="240" w:lineRule="auto"/>
        <w:rPr>
          <w:rFonts w:ascii="Comic Sans MS" w:hAnsi="Comic Sans MS" w:cs="Arial"/>
        </w:rPr>
      </w:pPr>
    </w:p>
    <w:p w:rsidR="005041EF" w:rsidRPr="0006214B" w:rsidRDefault="006D6D24" w:rsidP="0006214B">
      <w:pPr>
        <w:pStyle w:val="NormalWeb"/>
        <w:spacing w:after="0" w:line="240" w:lineRule="auto"/>
        <w:rPr>
          <w:rFonts w:ascii="Comic Sans MS" w:hAnsi="Comic Sans MS" w:cs="Arial"/>
        </w:rPr>
      </w:pPr>
      <w:r w:rsidRPr="0006214B">
        <w:rPr>
          <w:rFonts w:ascii="Comic Sans MS" w:hAnsi="Comic Sans MS" w:cs="Arial"/>
        </w:rPr>
        <w:t>The R</w:t>
      </w:r>
      <w:r w:rsidR="005041EF" w:rsidRPr="0006214B">
        <w:rPr>
          <w:rFonts w:ascii="Comic Sans MS" w:hAnsi="Comic Sans MS" w:cs="Arial"/>
        </w:rPr>
        <w:t>E curriculum delivered is based on the Manchester, Salford, Stockport, Tameside and Trafford Agreed Syllabus 2022-2027.</w:t>
      </w:r>
    </w:p>
    <w:p w:rsidR="005041EF" w:rsidRPr="0006214B" w:rsidRDefault="005041EF" w:rsidP="0006214B">
      <w:pPr>
        <w:pStyle w:val="NormalWeb"/>
        <w:spacing w:after="0" w:line="240" w:lineRule="auto"/>
        <w:rPr>
          <w:rFonts w:ascii="Comic Sans MS" w:hAnsi="Comic Sans MS" w:cs="Arial"/>
        </w:rPr>
      </w:pPr>
    </w:p>
    <w:p w:rsidR="005041EF" w:rsidRPr="0006214B" w:rsidRDefault="00DF65E8" w:rsidP="0006214B">
      <w:pPr>
        <w:pStyle w:val="NormalWeb"/>
        <w:spacing w:after="0" w:line="240" w:lineRule="auto"/>
        <w:rPr>
          <w:rFonts w:ascii="Comic Sans MS" w:hAnsi="Comic Sans MS" w:cs="Arial"/>
        </w:rPr>
      </w:pPr>
      <w:r>
        <w:rPr>
          <w:noProof/>
          <w:lang w:eastAsia="en-GB"/>
        </w:rPr>
        <w:drawing>
          <wp:anchor distT="0" distB="0" distL="114300" distR="114300" simplePos="0" relativeHeight="251660288" behindDoc="1" locked="0" layoutInCell="1" allowOverlap="1">
            <wp:simplePos x="0" y="0"/>
            <wp:positionH relativeFrom="column">
              <wp:posOffset>-86284</wp:posOffset>
            </wp:positionH>
            <wp:positionV relativeFrom="paragraph">
              <wp:posOffset>59258</wp:posOffset>
            </wp:positionV>
            <wp:extent cx="1410970" cy="1410970"/>
            <wp:effectExtent l="0" t="0" r="0" b="0"/>
            <wp:wrapTight wrapText="bothSides">
              <wp:wrapPolygon edited="0">
                <wp:start x="0" y="0"/>
                <wp:lineTo x="0" y="21289"/>
                <wp:lineTo x="21289" y="21289"/>
                <wp:lineTo x="2128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10970" cy="1410970"/>
                    </a:xfrm>
                    <a:prstGeom prst="rect">
                      <a:avLst/>
                    </a:prstGeom>
                  </pic:spPr>
                </pic:pic>
              </a:graphicData>
            </a:graphic>
            <wp14:sizeRelH relativeFrom="margin">
              <wp14:pctWidth>0</wp14:pctWidth>
            </wp14:sizeRelH>
            <wp14:sizeRelV relativeFrom="margin">
              <wp14:pctHeight>0</wp14:pctHeight>
            </wp14:sizeRelV>
          </wp:anchor>
        </w:drawing>
      </w:r>
      <w:r w:rsidR="005041EF" w:rsidRPr="0006214B">
        <w:rPr>
          <w:rFonts w:ascii="Comic Sans MS" w:hAnsi="Comic Sans MS" w:cs="Arial"/>
        </w:rPr>
        <w:t>This is a curriculum of ambition and allows children to experience the significance of religious beliefs and worldviews within communities and the importance this understanding has on shaping their own minds. The curriculum allows children the freedom to explore their spiritual, moral, social and cultural development. Children develop knowledge and understanding of world faiths including Christianity, Judaism, Hinduism, Islam and Humanism in order to develop an acceptance of different beliefs. This prepares them for life in a diverse world where tolerance and cohesion within multi-cultural communities is key. </w:t>
      </w:r>
      <w:r w:rsidR="00A71047" w:rsidRPr="0006214B">
        <w:rPr>
          <w:rFonts w:ascii="Comic Sans MS" w:hAnsi="Comic Sans MS" w:cs="Arial"/>
        </w:rPr>
        <w:t xml:space="preserve"> </w:t>
      </w:r>
      <w:r w:rsidR="005041EF" w:rsidRPr="0006214B">
        <w:rPr>
          <w:rFonts w:ascii="Comic Sans MS" w:hAnsi="Comic Sans MS" w:cs="Arial"/>
        </w:rPr>
        <w:t>By the end of KS2, we hope that the children are able to discuss, explain and be respectful to all faiths and their beliefs whilst maintaining an open-minded approach to new experiences. </w:t>
      </w:r>
    </w:p>
    <w:p w:rsidR="005041EF" w:rsidRPr="0006214B" w:rsidRDefault="005041EF" w:rsidP="0006214B">
      <w:pPr>
        <w:pStyle w:val="NormalWeb"/>
        <w:spacing w:after="0" w:line="240" w:lineRule="auto"/>
        <w:rPr>
          <w:rFonts w:ascii="Comic Sans MS" w:hAnsi="Comic Sans MS" w:cs="Arial"/>
        </w:rPr>
      </w:pPr>
      <w:r w:rsidRPr="0006214B">
        <w:rPr>
          <w:rFonts w:ascii="Comic Sans MS" w:hAnsi="Comic Sans MS" w:cs="Arial"/>
        </w:rPr>
        <w:t>The curriculum for RE aims to ensure that all pupils:</w:t>
      </w:r>
    </w:p>
    <w:p w:rsidR="005041EF" w:rsidRPr="0006214B" w:rsidRDefault="005041EF" w:rsidP="0006214B">
      <w:pPr>
        <w:pStyle w:val="NormalWeb"/>
        <w:spacing w:after="0" w:line="240" w:lineRule="auto"/>
        <w:rPr>
          <w:rFonts w:ascii="Comic Sans MS" w:hAnsi="Comic Sans MS" w:cs="Arial"/>
        </w:rPr>
      </w:pPr>
      <w:r w:rsidRPr="0006214B">
        <w:rPr>
          <w:rFonts w:ascii="Comic Sans MS" w:hAnsi="Comic Sans MS" w:cs="Arial"/>
        </w:rPr>
        <w:t>·         Know about and understand a range of religious and non-religious worldviews.</w:t>
      </w:r>
    </w:p>
    <w:p w:rsidR="005041EF" w:rsidRPr="0006214B" w:rsidRDefault="005041EF" w:rsidP="0006214B">
      <w:pPr>
        <w:pStyle w:val="NormalWeb"/>
        <w:spacing w:after="0" w:line="240" w:lineRule="auto"/>
        <w:rPr>
          <w:rFonts w:ascii="Comic Sans MS" w:hAnsi="Comic Sans MS" w:cs="Arial"/>
        </w:rPr>
      </w:pPr>
      <w:r w:rsidRPr="0006214B">
        <w:rPr>
          <w:rFonts w:ascii="Comic Sans MS" w:hAnsi="Comic Sans MS" w:cs="Arial"/>
        </w:rPr>
        <w:t>·        Express ideas and insights about the nature, significance and impact of religious and non-religious worldviews</w:t>
      </w:r>
      <w:r w:rsidR="001C261B" w:rsidRPr="0006214B">
        <w:rPr>
          <w:rFonts w:ascii="Comic Sans MS" w:hAnsi="Comic Sans MS" w:cs="Arial"/>
        </w:rPr>
        <w:t>.</w:t>
      </w:r>
    </w:p>
    <w:p w:rsidR="005041EF" w:rsidRPr="0006214B" w:rsidRDefault="005041EF" w:rsidP="0006214B">
      <w:pPr>
        <w:pStyle w:val="NormalWeb"/>
        <w:spacing w:after="0" w:line="240" w:lineRule="auto"/>
        <w:rPr>
          <w:rFonts w:ascii="Comic Sans MS" w:hAnsi="Comic Sans MS" w:cs="Arial"/>
        </w:rPr>
      </w:pPr>
      <w:r w:rsidRPr="0006214B">
        <w:rPr>
          <w:rFonts w:ascii="Comic Sans MS" w:hAnsi="Comic Sans MS" w:cs="Arial"/>
        </w:rPr>
        <w:t>·         Gain and deploy the skills needed to engage seriously with religious and non-religious worldviews</w:t>
      </w:r>
      <w:r w:rsidR="00A71047" w:rsidRPr="0006214B">
        <w:rPr>
          <w:rFonts w:ascii="Comic Sans MS" w:hAnsi="Comic Sans MS" w:cs="Arial"/>
        </w:rPr>
        <w:t>.</w:t>
      </w:r>
    </w:p>
    <w:p w:rsidR="001C261B" w:rsidRPr="0006214B" w:rsidRDefault="001C261B" w:rsidP="0006214B">
      <w:pPr>
        <w:pStyle w:val="NormalWeb"/>
        <w:spacing w:after="0" w:line="240" w:lineRule="auto"/>
        <w:rPr>
          <w:rFonts w:ascii="Comic Sans MS" w:hAnsi="Comic Sans MS" w:cs="Arial"/>
        </w:rPr>
      </w:pPr>
    </w:p>
    <w:p w:rsidR="00A71047" w:rsidRPr="0006214B" w:rsidRDefault="00A71047" w:rsidP="0006214B">
      <w:pPr>
        <w:pStyle w:val="NormalWeb"/>
        <w:spacing w:after="0" w:line="240" w:lineRule="auto"/>
        <w:rPr>
          <w:rFonts w:ascii="Comic Sans MS" w:hAnsi="Comic Sans MS" w:cs="Arial"/>
        </w:rPr>
      </w:pPr>
      <w:r w:rsidRPr="0006214B">
        <w:rPr>
          <w:rFonts w:ascii="Comic Sans MS" w:hAnsi="Comic Sans MS" w:cs="Arial"/>
        </w:rPr>
        <w:t>Across KS1 and KS2, each year group will explore three to four Big Questions. In any one week, RE is usually taught discreetly in 1 hour lessons across KS</w:t>
      </w:r>
      <w:r w:rsidR="001C261B" w:rsidRPr="0006214B">
        <w:rPr>
          <w:rFonts w:ascii="Comic Sans MS" w:hAnsi="Comic Sans MS" w:cs="Arial"/>
        </w:rPr>
        <w:t>2</w:t>
      </w:r>
      <w:r w:rsidRPr="0006214B">
        <w:rPr>
          <w:rFonts w:ascii="Comic Sans MS" w:hAnsi="Comic Sans MS" w:cs="Arial"/>
        </w:rPr>
        <w:t xml:space="preserve"> and 45 minutes in KS1.</w:t>
      </w:r>
    </w:p>
    <w:p w:rsidR="00A71047" w:rsidRPr="0006214B" w:rsidRDefault="00A71047" w:rsidP="0006214B">
      <w:pPr>
        <w:pStyle w:val="NormalWeb"/>
        <w:spacing w:after="0" w:line="240" w:lineRule="auto"/>
        <w:rPr>
          <w:rFonts w:ascii="Comic Sans MS" w:hAnsi="Comic Sans MS" w:cs="Arial"/>
        </w:rPr>
      </w:pPr>
    </w:p>
    <w:p w:rsidR="0034092D" w:rsidRPr="0006214B" w:rsidRDefault="006742A9" w:rsidP="0006214B">
      <w:pPr>
        <w:pStyle w:val="NormalWeb"/>
        <w:spacing w:after="0" w:line="240" w:lineRule="auto"/>
        <w:rPr>
          <w:rFonts w:ascii="Comic Sans MS" w:hAnsi="Comic Sans MS" w:cs="Arial"/>
        </w:rPr>
      </w:pPr>
      <w:r w:rsidRPr="0006214B">
        <w:rPr>
          <w:rFonts w:ascii="Comic Sans MS" w:hAnsi="Comic Sans MS" w:cs="Arial"/>
        </w:rPr>
        <w:lastRenderedPageBreak/>
        <w:t xml:space="preserve">In Early Years, the children explore different faiths linked to our Christian values, focusing on Bible stories and major religious festivals through the year. </w:t>
      </w:r>
    </w:p>
    <w:p w:rsidR="0034092D" w:rsidRDefault="0034092D" w:rsidP="001A0AA3">
      <w:pPr>
        <w:pStyle w:val="Header"/>
        <w:rPr>
          <w:rFonts w:ascii="Comic Sans MS" w:hAnsi="Comic Sans MS"/>
          <w:b/>
          <w:color w:val="FF0000"/>
          <w:sz w:val="28"/>
          <w:szCs w:val="28"/>
        </w:rPr>
      </w:pPr>
    </w:p>
    <w:p w:rsidR="0034092D" w:rsidRPr="0034092D" w:rsidRDefault="0034092D" w:rsidP="001A0AA3">
      <w:pPr>
        <w:pStyle w:val="Header"/>
        <w:rPr>
          <w:rFonts w:ascii="Comic Sans MS" w:hAnsi="Comic Sans MS"/>
          <w:b/>
          <w:color w:val="FF0000"/>
          <w:sz w:val="28"/>
          <w:szCs w:val="28"/>
        </w:rPr>
      </w:pPr>
      <w:r w:rsidRPr="0034092D">
        <w:rPr>
          <w:rFonts w:ascii="Comic Sans MS" w:hAnsi="Comic Sans MS"/>
          <w:b/>
          <w:color w:val="FF0000"/>
          <w:sz w:val="28"/>
          <w:szCs w:val="28"/>
        </w:rPr>
        <w:t xml:space="preserve">2. What would you see in </w:t>
      </w:r>
      <w:r>
        <w:rPr>
          <w:rFonts w:ascii="Comic Sans MS" w:hAnsi="Comic Sans MS"/>
          <w:b/>
          <w:color w:val="FF0000"/>
          <w:sz w:val="28"/>
          <w:szCs w:val="28"/>
        </w:rPr>
        <w:t xml:space="preserve">the </w:t>
      </w:r>
      <w:r w:rsidRPr="0034092D">
        <w:rPr>
          <w:rFonts w:ascii="Comic Sans MS" w:hAnsi="Comic Sans MS"/>
          <w:b/>
          <w:color w:val="FF0000"/>
          <w:sz w:val="28"/>
          <w:szCs w:val="28"/>
        </w:rPr>
        <w:t>class</w:t>
      </w:r>
      <w:r>
        <w:rPr>
          <w:rFonts w:ascii="Comic Sans MS" w:hAnsi="Comic Sans MS"/>
          <w:b/>
          <w:color w:val="FF0000"/>
          <w:sz w:val="28"/>
          <w:szCs w:val="28"/>
        </w:rPr>
        <w:t>room</w:t>
      </w:r>
      <w:r w:rsidRPr="0034092D">
        <w:rPr>
          <w:rFonts w:ascii="Comic Sans MS" w:hAnsi="Comic Sans MS"/>
          <w:b/>
          <w:color w:val="FF0000"/>
          <w:sz w:val="28"/>
          <w:szCs w:val="28"/>
        </w:rPr>
        <w:t>?</w:t>
      </w:r>
    </w:p>
    <w:p w:rsidR="006742A9" w:rsidRPr="0006214B" w:rsidRDefault="006742A9" w:rsidP="006742A9">
      <w:pPr>
        <w:spacing w:line="240" w:lineRule="auto"/>
        <w:rPr>
          <w:rFonts w:ascii="Comic Sans MS" w:hAnsi="Comic Sans MS"/>
          <w:color w:val="000000" w:themeColor="text1"/>
          <w:sz w:val="24"/>
          <w:szCs w:val="24"/>
        </w:rPr>
      </w:pPr>
      <w:r w:rsidRPr="0006214B">
        <w:rPr>
          <w:rFonts w:ascii="Comic Sans MS" w:hAnsi="Comic Sans MS"/>
          <w:color w:val="000000" w:themeColor="text1"/>
          <w:sz w:val="24"/>
          <w:szCs w:val="24"/>
        </w:rPr>
        <w:t xml:space="preserve">All classrooms are different and each class studies different content. However there are still clear whole school consistencies throughout St Paul’s. </w:t>
      </w:r>
    </w:p>
    <w:p w:rsidR="006742A9" w:rsidRPr="0006214B" w:rsidRDefault="000E301F" w:rsidP="006742A9">
      <w:pPr>
        <w:spacing w:line="240" w:lineRule="auto"/>
        <w:rPr>
          <w:rFonts w:ascii="Comic Sans MS" w:hAnsi="Comic Sans MS" w:cstheme="minorHAnsi"/>
          <w:color w:val="000000" w:themeColor="text1"/>
          <w:sz w:val="24"/>
          <w:szCs w:val="24"/>
        </w:rPr>
      </w:pPr>
      <w:r>
        <w:rPr>
          <w:noProof/>
          <w:lang w:eastAsia="en-GB"/>
        </w:rPr>
        <w:drawing>
          <wp:anchor distT="0" distB="0" distL="114300" distR="114300" simplePos="0" relativeHeight="251661312" behindDoc="0" locked="0" layoutInCell="1" allowOverlap="1">
            <wp:simplePos x="0" y="0"/>
            <wp:positionH relativeFrom="column">
              <wp:posOffset>-71755</wp:posOffset>
            </wp:positionH>
            <wp:positionV relativeFrom="paragraph">
              <wp:posOffset>3218612</wp:posOffset>
            </wp:positionV>
            <wp:extent cx="1835785" cy="1422400"/>
            <wp:effectExtent l="0" t="0" r="0" b="6350"/>
            <wp:wrapThrough wrapText="bothSides">
              <wp:wrapPolygon edited="0">
                <wp:start x="0" y="0"/>
                <wp:lineTo x="0" y="21407"/>
                <wp:lineTo x="21294" y="21407"/>
                <wp:lineTo x="21294"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205" r="-1"/>
                    <a:stretch/>
                  </pic:blipFill>
                  <pic:spPr bwMode="auto">
                    <a:xfrm>
                      <a:off x="0" y="0"/>
                      <a:ext cx="1835785" cy="1422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F65E8" w:rsidRPr="00DF65E8">
        <w:rPr>
          <w:rFonts w:ascii="Times New Roman" w:eastAsia="Times New Roman" w:hAnsi="Times New Roman" w:cs="Times New Roman"/>
          <w:noProof/>
          <w:sz w:val="24"/>
          <w:szCs w:val="24"/>
          <w:lang w:eastAsia="en-GB"/>
        </w:rPr>
        <w:drawing>
          <wp:anchor distT="0" distB="0" distL="114300" distR="114300" simplePos="0" relativeHeight="251659264" behindDoc="1" locked="0" layoutInCell="1" allowOverlap="1">
            <wp:simplePos x="0" y="0"/>
            <wp:positionH relativeFrom="column">
              <wp:posOffset>3695802</wp:posOffset>
            </wp:positionH>
            <wp:positionV relativeFrom="paragraph">
              <wp:posOffset>1003250</wp:posOffset>
            </wp:positionV>
            <wp:extent cx="3013862" cy="2128344"/>
            <wp:effectExtent l="0" t="0" r="0" b="5715"/>
            <wp:wrapTight wrapText="bothSides">
              <wp:wrapPolygon edited="0">
                <wp:start x="0" y="0"/>
                <wp:lineTo x="0" y="21465"/>
                <wp:lineTo x="21436" y="21465"/>
                <wp:lineTo x="21436" y="0"/>
                <wp:lineTo x="0" y="0"/>
              </wp:wrapPolygon>
            </wp:wrapTight>
            <wp:docPr id="2" name="Picture 2" descr="C:\Users\lbouchier\Downloads\IMG_3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bouchier\Downloads\IMG_385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13862" cy="21283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42A9" w:rsidRPr="0006214B">
        <w:rPr>
          <w:rFonts w:ascii="Comic Sans MS" w:hAnsi="Comic Sans MS" w:cstheme="minorHAnsi"/>
          <w:color w:val="000000" w:themeColor="text1"/>
          <w:sz w:val="24"/>
          <w:szCs w:val="24"/>
        </w:rPr>
        <w:t xml:space="preserve">From </w:t>
      </w:r>
      <w:r w:rsidR="006D6D24" w:rsidRPr="0006214B">
        <w:rPr>
          <w:rFonts w:ascii="Comic Sans MS" w:hAnsi="Comic Sans MS" w:cstheme="minorHAnsi"/>
          <w:color w:val="000000" w:themeColor="text1"/>
          <w:sz w:val="24"/>
          <w:szCs w:val="24"/>
        </w:rPr>
        <w:t xml:space="preserve">Y1 </w:t>
      </w:r>
      <w:r w:rsidR="006742A9" w:rsidRPr="0006214B">
        <w:rPr>
          <w:rFonts w:ascii="Comic Sans MS" w:hAnsi="Comic Sans MS" w:cstheme="minorHAnsi"/>
          <w:color w:val="000000" w:themeColor="text1"/>
          <w:sz w:val="24"/>
          <w:szCs w:val="24"/>
        </w:rPr>
        <w:t xml:space="preserve">through to Y6 each class follows three key themes that underpin planning and content – expressing, living and believing.  All topics are started with key questions, clearly displayed on an RE display board, that encourage pupils to consider the different beliefs of others, how different people express themselves and how other faiths and communities live. </w:t>
      </w:r>
      <w:r w:rsidR="006450B0" w:rsidRPr="008636E5">
        <w:rPr>
          <w:rFonts w:ascii="Comic Sans MS" w:hAnsi="Comic Sans MS" w:cstheme="minorHAnsi"/>
          <w:color w:val="000000" w:themeColor="text1"/>
          <w:sz w:val="24"/>
          <w:szCs w:val="24"/>
        </w:rPr>
        <w:t>Children work in groups, pairs, individually or as a whole class</w:t>
      </w:r>
      <w:r w:rsidR="008636E5" w:rsidRPr="008636E5">
        <w:rPr>
          <w:rFonts w:ascii="Comic Sans MS" w:hAnsi="Comic Sans MS" w:cstheme="minorHAnsi"/>
          <w:color w:val="000000" w:themeColor="text1"/>
          <w:sz w:val="24"/>
          <w:szCs w:val="24"/>
        </w:rPr>
        <w:t>,</w:t>
      </w:r>
      <w:r w:rsidR="006450B0" w:rsidRPr="008636E5">
        <w:rPr>
          <w:rFonts w:ascii="Comic Sans MS" w:hAnsi="Comic Sans MS" w:cstheme="minorHAnsi"/>
          <w:color w:val="000000" w:themeColor="text1"/>
          <w:sz w:val="24"/>
          <w:szCs w:val="24"/>
        </w:rPr>
        <w:t xml:space="preserve"> depending on the task and the planned outcomes.</w:t>
      </w:r>
      <w:r w:rsidR="006450B0" w:rsidRPr="0006214B">
        <w:rPr>
          <w:rFonts w:ascii="Comic Sans MS" w:hAnsi="Comic Sans MS" w:cstheme="minorHAnsi"/>
          <w:color w:val="000000" w:themeColor="text1"/>
          <w:sz w:val="24"/>
          <w:szCs w:val="24"/>
        </w:rPr>
        <w:t xml:space="preserve"> </w:t>
      </w:r>
      <w:r w:rsidR="006D6D24" w:rsidRPr="0006214B">
        <w:rPr>
          <w:rFonts w:ascii="Comic Sans MS" w:hAnsi="Comic Sans MS" w:cstheme="minorHAnsi"/>
          <w:color w:val="000000" w:themeColor="text1"/>
          <w:sz w:val="24"/>
          <w:szCs w:val="24"/>
        </w:rPr>
        <w:t>RE exercise books are used to record much of the children’s learning. In addition, c</w:t>
      </w:r>
      <w:r w:rsidR="006742A9" w:rsidRPr="0006214B">
        <w:rPr>
          <w:rFonts w:ascii="Comic Sans MS" w:hAnsi="Comic Sans MS" w:cstheme="minorHAnsi"/>
          <w:color w:val="000000" w:themeColor="text1"/>
          <w:sz w:val="24"/>
          <w:szCs w:val="24"/>
        </w:rPr>
        <w:t xml:space="preserve">hildren’s responses are often displayed on the </w:t>
      </w:r>
      <w:r w:rsidR="006D6D24" w:rsidRPr="0006214B">
        <w:rPr>
          <w:rFonts w:ascii="Comic Sans MS" w:hAnsi="Comic Sans MS" w:cstheme="minorHAnsi"/>
          <w:color w:val="000000" w:themeColor="text1"/>
          <w:sz w:val="24"/>
          <w:szCs w:val="24"/>
        </w:rPr>
        <w:t xml:space="preserve">RE </w:t>
      </w:r>
      <w:r w:rsidR="006742A9" w:rsidRPr="0006214B">
        <w:rPr>
          <w:rFonts w:ascii="Comic Sans MS" w:hAnsi="Comic Sans MS" w:cstheme="minorHAnsi"/>
          <w:color w:val="000000" w:themeColor="text1"/>
          <w:sz w:val="24"/>
          <w:szCs w:val="24"/>
        </w:rPr>
        <w:t>boards alongside the key question</w:t>
      </w:r>
      <w:r w:rsidR="006D6D24" w:rsidRPr="0006214B">
        <w:rPr>
          <w:rFonts w:ascii="Comic Sans MS" w:hAnsi="Comic Sans MS" w:cstheme="minorHAnsi"/>
          <w:color w:val="000000" w:themeColor="text1"/>
          <w:sz w:val="24"/>
          <w:szCs w:val="24"/>
        </w:rPr>
        <w:t xml:space="preserve"> and key vocabulary,</w:t>
      </w:r>
      <w:r w:rsidR="006742A9" w:rsidRPr="0006214B">
        <w:rPr>
          <w:rFonts w:ascii="Comic Sans MS" w:hAnsi="Comic Sans MS" w:cstheme="minorHAnsi"/>
          <w:color w:val="000000" w:themeColor="text1"/>
          <w:sz w:val="24"/>
          <w:szCs w:val="24"/>
        </w:rPr>
        <w:t xml:space="preserve"> covering a huge range such as play scripts, quizzes, mind maps or reflective artwork.</w:t>
      </w:r>
      <w:r w:rsidR="00A71047" w:rsidRPr="0006214B">
        <w:rPr>
          <w:rFonts w:ascii="Comic Sans MS" w:hAnsi="Comic Sans MS" w:cstheme="minorHAnsi"/>
          <w:color w:val="000000" w:themeColor="text1"/>
          <w:sz w:val="24"/>
          <w:szCs w:val="24"/>
        </w:rPr>
        <w:t xml:space="preserve"> Boxes of artefacts support the children’s learning </w:t>
      </w:r>
      <w:r w:rsidR="000105A3" w:rsidRPr="0006214B">
        <w:rPr>
          <w:rFonts w:ascii="Comic Sans MS" w:hAnsi="Comic Sans MS" w:cstheme="minorHAnsi"/>
          <w:color w:val="000000" w:themeColor="text1"/>
          <w:sz w:val="24"/>
          <w:szCs w:val="24"/>
        </w:rPr>
        <w:t xml:space="preserve">and </w:t>
      </w:r>
      <w:r w:rsidR="00A71047" w:rsidRPr="0006214B">
        <w:rPr>
          <w:rFonts w:ascii="Comic Sans MS" w:hAnsi="Comic Sans MS" w:cstheme="minorHAnsi"/>
          <w:color w:val="000000" w:themeColor="text1"/>
          <w:sz w:val="24"/>
          <w:szCs w:val="24"/>
        </w:rPr>
        <w:t xml:space="preserve">help to broaden their understanding further. </w:t>
      </w:r>
    </w:p>
    <w:p w:rsidR="00DF65E8" w:rsidRDefault="00A71047" w:rsidP="006742A9">
      <w:pPr>
        <w:spacing w:line="240" w:lineRule="auto"/>
        <w:rPr>
          <w:rFonts w:ascii="Comic Sans MS" w:hAnsi="Comic Sans MS" w:cstheme="minorHAnsi"/>
          <w:color w:val="000000" w:themeColor="text1"/>
          <w:sz w:val="24"/>
          <w:szCs w:val="24"/>
        </w:rPr>
      </w:pPr>
      <w:r w:rsidRPr="0006214B">
        <w:rPr>
          <w:rFonts w:ascii="Comic Sans MS" w:hAnsi="Comic Sans MS" w:cstheme="minorHAnsi"/>
          <w:color w:val="000000" w:themeColor="text1"/>
          <w:sz w:val="24"/>
          <w:szCs w:val="24"/>
        </w:rPr>
        <w:t>During our Inter Faith week, the children focus on a contrasting religion through many creative mediums such as dance, drama, art and artefacts.</w:t>
      </w:r>
    </w:p>
    <w:p w:rsidR="000E301F" w:rsidRPr="0006214B" w:rsidRDefault="000E301F" w:rsidP="006742A9">
      <w:pPr>
        <w:spacing w:line="240" w:lineRule="auto"/>
        <w:rPr>
          <w:rFonts w:ascii="Comic Sans MS" w:hAnsi="Comic Sans MS" w:cstheme="minorHAnsi"/>
          <w:color w:val="000000" w:themeColor="text1"/>
          <w:sz w:val="24"/>
          <w:szCs w:val="24"/>
        </w:rPr>
      </w:pPr>
    </w:p>
    <w:p w:rsidR="0034092D" w:rsidRDefault="0034092D" w:rsidP="001A0AA3">
      <w:pPr>
        <w:pStyle w:val="Header"/>
        <w:rPr>
          <w:rFonts w:ascii="Comic Sans MS" w:hAnsi="Comic Sans MS"/>
          <w:sz w:val="24"/>
          <w:szCs w:val="24"/>
        </w:rPr>
      </w:pPr>
    </w:p>
    <w:p w:rsidR="000E301F" w:rsidRDefault="000E301F"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r w:rsidRPr="0034092D">
        <w:rPr>
          <w:rFonts w:ascii="Comic Sans MS" w:hAnsi="Comic Sans MS"/>
          <w:b/>
          <w:color w:val="FF0000"/>
          <w:sz w:val="28"/>
          <w:szCs w:val="28"/>
        </w:rPr>
        <w:t>3. SEND and Inclusion</w:t>
      </w:r>
      <w:r>
        <w:rPr>
          <w:rFonts w:ascii="Comic Sans MS" w:hAnsi="Comic Sans MS"/>
          <w:sz w:val="24"/>
          <w:szCs w:val="24"/>
        </w:rPr>
        <w:t>.</w:t>
      </w:r>
    </w:p>
    <w:p w:rsidR="00250162" w:rsidRPr="0006214B" w:rsidRDefault="00250162" w:rsidP="0006214B">
      <w:pPr>
        <w:spacing w:after="0" w:line="240" w:lineRule="auto"/>
        <w:rPr>
          <w:rFonts w:ascii="Comic Sans MS" w:hAnsi="Comic Sans MS"/>
          <w:sz w:val="24"/>
          <w:szCs w:val="24"/>
        </w:rPr>
      </w:pPr>
      <w:r w:rsidRPr="0006214B">
        <w:rPr>
          <w:rFonts w:ascii="Comic Sans MS" w:hAnsi="Comic Sans MS"/>
          <w:sz w:val="24"/>
          <w:szCs w:val="24"/>
        </w:rPr>
        <w:t>RE is a subject that celebrates diversity within religious and non-religious worldviews. It encourages discussion about equality, human rights, justice and individuality. These inclusive ideas are affirming not only for the learner with SEND, but also for the whole class.</w:t>
      </w:r>
    </w:p>
    <w:p w:rsidR="00250162" w:rsidRPr="0006214B" w:rsidRDefault="00250162" w:rsidP="0006214B">
      <w:pPr>
        <w:spacing w:after="0" w:line="240" w:lineRule="auto"/>
        <w:rPr>
          <w:rFonts w:ascii="Comic Sans MS" w:hAnsi="Comic Sans MS"/>
          <w:sz w:val="24"/>
          <w:szCs w:val="24"/>
        </w:rPr>
      </w:pPr>
      <w:r w:rsidRPr="0006214B">
        <w:rPr>
          <w:rFonts w:ascii="Comic Sans MS" w:hAnsi="Comic Sans MS"/>
          <w:sz w:val="24"/>
          <w:szCs w:val="24"/>
        </w:rPr>
        <w:t>RE teaching and learning at St Paul’s strives to be fully inclusive and has many approaches to best supporting children with SEND. We ensure that the adaptations that are being made for children are specific to their individual needs and are most effective for them.</w:t>
      </w:r>
    </w:p>
    <w:p w:rsidR="001C261B" w:rsidRPr="0006214B" w:rsidRDefault="001C261B" w:rsidP="0006214B">
      <w:pPr>
        <w:spacing w:after="0" w:line="240" w:lineRule="auto"/>
        <w:rPr>
          <w:rFonts w:ascii="Comic Sans MS" w:hAnsi="Comic Sans MS"/>
          <w:sz w:val="24"/>
          <w:szCs w:val="24"/>
        </w:rPr>
      </w:pPr>
    </w:p>
    <w:p w:rsidR="0034092D" w:rsidRDefault="00250162" w:rsidP="00DF65E8">
      <w:pPr>
        <w:spacing w:after="0" w:line="240" w:lineRule="auto"/>
        <w:rPr>
          <w:rFonts w:ascii="Comic Sans MS" w:hAnsi="Comic Sans MS"/>
          <w:sz w:val="24"/>
          <w:szCs w:val="24"/>
        </w:rPr>
      </w:pPr>
      <w:r w:rsidRPr="0006214B">
        <w:rPr>
          <w:rFonts w:ascii="Comic Sans MS" w:hAnsi="Comic Sans MS"/>
          <w:sz w:val="24"/>
          <w:szCs w:val="24"/>
        </w:rPr>
        <w:t xml:space="preserve">Where appropriate, pupils with special educational needs will follow the same RE curriculum as all other pupils. Where adaptations are appropriate, they may take the form of simpler language, matching activities, word mats, supported images and greater use of artefacts. Teaching assistants will work with individual pupils, where required, sometimes on a one-to-one or small group basis to pre teach vocabulary or to introduce new concepts with pictures or videos. It is the school’s policy not to withdraw pupils with special </w:t>
      </w:r>
      <w:r w:rsidRPr="0006214B">
        <w:rPr>
          <w:rFonts w:ascii="Comic Sans MS" w:hAnsi="Comic Sans MS"/>
          <w:sz w:val="24"/>
          <w:szCs w:val="24"/>
        </w:rPr>
        <w:lastRenderedPageBreak/>
        <w:t>educational needs from RE to catch up on other National Curriculum subjects, as we believe that the understanding of other cultures and religions  are of equal importance to and underpin academic achievement.</w:t>
      </w:r>
    </w:p>
    <w:p w:rsidR="0034092D" w:rsidRDefault="0034092D" w:rsidP="001A0AA3">
      <w:pPr>
        <w:pStyle w:val="Header"/>
        <w:rPr>
          <w:rFonts w:ascii="Comic Sans MS" w:hAnsi="Comic Sans MS"/>
          <w:b/>
          <w:color w:val="FF0000"/>
          <w:sz w:val="28"/>
          <w:szCs w:val="28"/>
        </w:rPr>
      </w:pPr>
      <w:r w:rsidRPr="0034092D">
        <w:rPr>
          <w:rFonts w:ascii="Comic Sans MS" w:hAnsi="Comic Sans MS"/>
          <w:b/>
          <w:color w:val="FF0000"/>
          <w:sz w:val="28"/>
          <w:szCs w:val="28"/>
        </w:rPr>
        <w:t>4. How do we know how children are doing? How do they know themselves?</w:t>
      </w:r>
    </w:p>
    <w:p w:rsidR="00250162" w:rsidRDefault="00250162" w:rsidP="001A0AA3">
      <w:pPr>
        <w:pStyle w:val="Header"/>
        <w:rPr>
          <w:rFonts w:ascii="Comic Sans MS" w:hAnsi="Comic Sans MS"/>
          <w:sz w:val="24"/>
          <w:szCs w:val="24"/>
        </w:rPr>
      </w:pPr>
    </w:p>
    <w:p w:rsidR="00CF7176" w:rsidRDefault="00250162" w:rsidP="00250162">
      <w:pPr>
        <w:spacing w:line="240" w:lineRule="auto"/>
        <w:rPr>
          <w:rFonts w:ascii="Comic Sans MS" w:hAnsi="Comic Sans MS" w:cs="Arial"/>
          <w:color w:val="2F2E2E"/>
          <w:sz w:val="24"/>
          <w:szCs w:val="24"/>
          <w:shd w:val="clear" w:color="auto" w:fill="FFFFFF"/>
        </w:rPr>
      </w:pPr>
      <w:r w:rsidRPr="0006214B">
        <w:rPr>
          <w:rFonts w:ascii="Comic Sans MS" w:hAnsi="Comic Sans MS" w:cs="Arial"/>
          <w:color w:val="2F2E2E"/>
          <w:sz w:val="24"/>
          <w:szCs w:val="24"/>
          <w:shd w:val="clear" w:color="auto" w:fill="FFFFFF"/>
        </w:rPr>
        <w:t>Regular questioning and recaps at the start of lessons inform teachers as to how o</w:t>
      </w:r>
      <w:r w:rsidR="00E9181C" w:rsidRPr="0006214B">
        <w:rPr>
          <w:rFonts w:ascii="Comic Sans MS" w:hAnsi="Comic Sans MS" w:cs="Arial"/>
          <w:color w:val="2F2E2E"/>
          <w:sz w:val="24"/>
          <w:szCs w:val="24"/>
          <w:shd w:val="clear" w:color="auto" w:fill="FFFFFF"/>
        </w:rPr>
        <w:t xml:space="preserve">ur children are learning. Written feedback in books inform the children how they are doing and next step suggestions can move their understanding on further. Written work also informs the teachers of misconceptions, which can then be followed up at the beginning of the next lesson. </w:t>
      </w:r>
      <w:r w:rsidRPr="0006214B">
        <w:rPr>
          <w:rFonts w:ascii="Comic Sans MS" w:hAnsi="Comic Sans MS" w:cs="Arial"/>
          <w:color w:val="2F2E2E"/>
          <w:sz w:val="24"/>
          <w:szCs w:val="24"/>
          <w:shd w:val="clear" w:color="auto" w:fill="FFFFFF"/>
        </w:rPr>
        <w:t>Multiple choice quizzes</w:t>
      </w:r>
      <w:r w:rsidR="00E9181C" w:rsidRPr="0006214B">
        <w:rPr>
          <w:rFonts w:ascii="Comic Sans MS" w:hAnsi="Comic Sans MS" w:cs="Arial"/>
          <w:color w:val="2F2E2E"/>
          <w:sz w:val="24"/>
          <w:szCs w:val="24"/>
          <w:shd w:val="clear" w:color="auto" w:fill="FFFFFF"/>
        </w:rPr>
        <w:t xml:space="preserve"> and mind maps</w:t>
      </w:r>
      <w:r w:rsidRPr="0006214B">
        <w:rPr>
          <w:rFonts w:ascii="Comic Sans MS" w:hAnsi="Comic Sans MS" w:cs="Arial"/>
          <w:color w:val="2F2E2E"/>
          <w:sz w:val="24"/>
          <w:szCs w:val="24"/>
          <w:shd w:val="clear" w:color="auto" w:fill="FFFFFF"/>
        </w:rPr>
        <w:t xml:space="preserve"> are also given at the start and the end of </w:t>
      </w:r>
      <w:r w:rsidR="000105A3" w:rsidRPr="0006214B">
        <w:rPr>
          <w:rFonts w:ascii="Comic Sans MS" w:hAnsi="Comic Sans MS" w:cs="Arial"/>
          <w:color w:val="2F2E2E"/>
          <w:sz w:val="24"/>
          <w:szCs w:val="24"/>
          <w:shd w:val="clear" w:color="auto" w:fill="FFFFFF"/>
        </w:rPr>
        <w:t>units</w:t>
      </w:r>
      <w:r w:rsidRPr="0006214B">
        <w:rPr>
          <w:rFonts w:ascii="Comic Sans MS" w:hAnsi="Comic Sans MS" w:cs="Arial"/>
          <w:color w:val="2F2E2E"/>
          <w:sz w:val="24"/>
          <w:szCs w:val="24"/>
          <w:shd w:val="clear" w:color="auto" w:fill="FFFFFF"/>
        </w:rPr>
        <w:t xml:space="preserve"> to gauge how much children know initially and what they have retained. </w:t>
      </w:r>
    </w:p>
    <w:p w:rsidR="00250162" w:rsidRPr="0006214B" w:rsidRDefault="006450B0" w:rsidP="00250162">
      <w:pPr>
        <w:spacing w:line="240" w:lineRule="auto"/>
        <w:rPr>
          <w:rFonts w:ascii="Comic Sans MS" w:hAnsi="Comic Sans MS" w:cs="Arial"/>
          <w:color w:val="2F2E2E"/>
          <w:sz w:val="24"/>
          <w:szCs w:val="24"/>
          <w:shd w:val="clear" w:color="auto" w:fill="FFFFFF"/>
        </w:rPr>
      </w:pPr>
      <w:r w:rsidRPr="008636E5">
        <w:rPr>
          <w:rFonts w:ascii="Comic Sans MS" w:hAnsi="Comic Sans MS" w:cs="Arial"/>
          <w:color w:val="2F2E2E"/>
          <w:sz w:val="24"/>
          <w:szCs w:val="24"/>
          <w:shd w:val="clear" w:color="auto" w:fill="FFFFFF"/>
        </w:rPr>
        <w:t xml:space="preserve">End of year judgements for each child </w:t>
      </w:r>
      <w:r w:rsidR="0006214B" w:rsidRPr="008636E5">
        <w:rPr>
          <w:rFonts w:ascii="Comic Sans MS" w:hAnsi="Comic Sans MS" w:cs="Arial"/>
          <w:color w:val="2F2E2E"/>
          <w:sz w:val="24"/>
          <w:szCs w:val="24"/>
          <w:shd w:val="clear" w:color="auto" w:fill="FFFFFF"/>
        </w:rPr>
        <w:t xml:space="preserve">are recorded by </w:t>
      </w:r>
      <w:r w:rsidR="00CF7176" w:rsidRPr="008636E5">
        <w:rPr>
          <w:rFonts w:ascii="Comic Sans MS" w:hAnsi="Comic Sans MS" w:cs="Arial"/>
          <w:color w:val="2F2E2E"/>
          <w:sz w:val="24"/>
          <w:szCs w:val="24"/>
          <w:shd w:val="clear" w:color="auto" w:fill="FFFFFF"/>
        </w:rPr>
        <w:t>the</w:t>
      </w:r>
      <w:r w:rsidR="0006214B" w:rsidRPr="008636E5">
        <w:rPr>
          <w:rFonts w:ascii="Comic Sans MS" w:hAnsi="Comic Sans MS" w:cs="Arial"/>
          <w:color w:val="2F2E2E"/>
          <w:sz w:val="24"/>
          <w:szCs w:val="24"/>
          <w:shd w:val="clear" w:color="auto" w:fill="FFFFFF"/>
        </w:rPr>
        <w:t xml:space="preserve"> class teacher under three judgements: meeting</w:t>
      </w:r>
      <w:r w:rsidRPr="008636E5">
        <w:rPr>
          <w:rFonts w:ascii="Comic Sans MS" w:hAnsi="Comic Sans MS" w:cs="Arial"/>
          <w:color w:val="2F2E2E"/>
          <w:sz w:val="24"/>
          <w:szCs w:val="24"/>
          <w:shd w:val="clear" w:color="auto" w:fill="FFFFFF"/>
        </w:rPr>
        <w:t xml:space="preserve"> the expected standard</w:t>
      </w:r>
      <w:r w:rsidR="0006214B" w:rsidRPr="008636E5">
        <w:rPr>
          <w:rFonts w:ascii="Comic Sans MS" w:hAnsi="Comic Sans MS" w:cs="Arial"/>
          <w:color w:val="2F2E2E"/>
          <w:sz w:val="24"/>
          <w:szCs w:val="24"/>
          <w:shd w:val="clear" w:color="auto" w:fill="FFFFFF"/>
        </w:rPr>
        <w:t xml:space="preserve">, working towards or exceeding. These </w:t>
      </w:r>
      <w:r w:rsidR="00CF7176" w:rsidRPr="008636E5">
        <w:rPr>
          <w:rFonts w:ascii="Comic Sans MS" w:hAnsi="Comic Sans MS" w:cs="Arial"/>
          <w:color w:val="2F2E2E"/>
          <w:sz w:val="24"/>
          <w:szCs w:val="24"/>
          <w:shd w:val="clear" w:color="auto" w:fill="FFFFFF"/>
        </w:rPr>
        <w:t>are</w:t>
      </w:r>
      <w:r w:rsidR="0006214B" w:rsidRPr="008636E5">
        <w:rPr>
          <w:rFonts w:ascii="Comic Sans MS" w:hAnsi="Comic Sans MS" w:cs="Arial"/>
          <w:color w:val="2F2E2E"/>
          <w:sz w:val="24"/>
          <w:szCs w:val="24"/>
          <w:shd w:val="clear" w:color="auto" w:fill="FFFFFF"/>
        </w:rPr>
        <w:t xml:space="preserve"> analysed by the RE Lead to identify areas of strength</w:t>
      </w:r>
      <w:r w:rsidR="008636E5" w:rsidRPr="008636E5">
        <w:rPr>
          <w:rFonts w:ascii="Comic Sans MS" w:hAnsi="Comic Sans MS" w:cs="Arial"/>
          <w:color w:val="2F2E2E"/>
          <w:sz w:val="24"/>
          <w:szCs w:val="24"/>
          <w:shd w:val="clear" w:color="auto" w:fill="FFFFFF"/>
        </w:rPr>
        <w:t>,</w:t>
      </w:r>
      <w:r w:rsidR="0006214B" w:rsidRPr="008636E5">
        <w:rPr>
          <w:rFonts w:ascii="Comic Sans MS" w:hAnsi="Comic Sans MS" w:cs="Arial"/>
          <w:color w:val="2F2E2E"/>
          <w:sz w:val="24"/>
          <w:szCs w:val="24"/>
          <w:shd w:val="clear" w:color="auto" w:fill="FFFFFF"/>
        </w:rPr>
        <w:t xml:space="preserve"> and where </w:t>
      </w:r>
      <w:r w:rsidR="008636E5" w:rsidRPr="008636E5">
        <w:rPr>
          <w:rFonts w:ascii="Comic Sans MS" w:hAnsi="Comic Sans MS" w:cs="Arial"/>
          <w:color w:val="2F2E2E"/>
          <w:sz w:val="24"/>
          <w:szCs w:val="24"/>
          <w:shd w:val="clear" w:color="auto" w:fill="FFFFFF"/>
        </w:rPr>
        <w:t>improvements need to be made. This data can also be analysed to look at different groups of children, to ensure all children are achieving equally.</w:t>
      </w: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color w:val="FF0000"/>
          <w:sz w:val="24"/>
          <w:szCs w:val="24"/>
        </w:rPr>
      </w:pPr>
      <w:r w:rsidRPr="0034092D">
        <w:rPr>
          <w:rFonts w:ascii="Comic Sans MS" w:hAnsi="Comic Sans MS"/>
          <w:b/>
          <w:color w:val="FF0000"/>
          <w:sz w:val="28"/>
          <w:szCs w:val="28"/>
        </w:rPr>
        <w:t>5. Challenge in the curriculum.</w:t>
      </w:r>
    </w:p>
    <w:p w:rsidR="0034092D" w:rsidRDefault="0034092D" w:rsidP="001A0AA3">
      <w:pPr>
        <w:pStyle w:val="Header"/>
        <w:rPr>
          <w:rFonts w:ascii="Comic Sans MS" w:hAnsi="Comic Sans MS"/>
          <w:color w:val="FF0000"/>
          <w:sz w:val="24"/>
          <w:szCs w:val="24"/>
        </w:rPr>
      </w:pPr>
    </w:p>
    <w:p w:rsidR="002035F7" w:rsidRPr="0006214B" w:rsidRDefault="001C261B" w:rsidP="002035F7">
      <w:pPr>
        <w:pStyle w:val="Header"/>
        <w:rPr>
          <w:rFonts w:ascii="Comic Sans MS" w:hAnsi="Comic Sans MS"/>
          <w:sz w:val="24"/>
          <w:szCs w:val="24"/>
        </w:rPr>
      </w:pPr>
      <w:r w:rsidRPr="0006214B">
        <w:rPr>
          <w:rFonts w:ascii="Comic Sans MS" w:hAnsi="Comic Sans MS"/>
          <w:sz w:val="24"/>
          <w:szCs w:val="24"/>
        </w:rPr>
        <w:t>At St Paul’s we have an e</w:t>
      </w:r>
      <w:r w:rsidR="002035F7" w:rsidRPr="0006214B">
        <w:rPr>
          <w:rFonts w:ascii="Comic Sans MS" w:hAnsi="Comic Sans MS"/>
          <w:sz w:val="24"/>
          <w:szCs w:val="24"/>
        </w:rPr>
        <w:t>xpectation that the children will know more and remember more.</w:t>
      </w:r>
    </w:p>
    <w:p w:rsidR="001C261B" w:rsidRPr="0006214B" w:rsidRDefault="001C261B" w:rsidP="002035F7">
      <w:pPr>
        <w:pStyle w:val="Header"/>
        <w:rPr>
          <w:rFonts w:ascii="Comic Sans MS" w:hAnsi="Comic Sans MS"/>
          <w:sz w:val="24"/>
          <w:szCs w:val="24"/>
        </w:rPr>
      </w:pPr>
    </w:p>
    <w:p w:rsidR="0034092D" w:rsidRPr="0006214B" w:rsidRDefault="002035F7" w:rsidP="001A0AA3">
      <w:pPr>
        <w:pStyle w:val="Header"/>
        <w:rPr>
          <w:rFonts w:ascii="Comic Sans MS" w:hAnsi="Comic Sans MS"/>
          <w:color w:val="FF0000"/>
          <w:sz w:val="24"/>
          <w:szCs w:val="24"/>
        </w:rPr>
      </w:pPr>
      <w:r w:rsidRPr="0006214B">
        <w:rPr>
          <w:rFonts w:ascii="Comic Sans MS" w:hAnsi="Comic Sans MS"/>
          <w:sz w:val="24"/>
          <w:szCs w:val="24"/>
        </w:rPr>
        <w:t>The RE syllabus provides many opportunities to challenge our children. There is clear progression planned into the curriculum and ample opportunities are given to pupils to express their learning, feelings, emotions and experiences in creative ways. During each RE topic covered, creative challenges are set. Some examples of these are poetry, songs or short drama performances as well as art. Children are challenged to think deeply from their own and others’ perspectives, to present their work to a high standard and to have the same expectations of the quality of their writing in RE as in English, reflecting our school curriculum values of curiosity, aspiration, resilience and excellence.</w:t>
      </w:r>
    </w:p>
    <w:p w:rsidR="0034092D" w:rsidRDefault="0034092D" w:rsidP="001A0AA3">
      <w:pPr>
        <w:pStyle w:val="Header"/>
        <w:rPr>
          <w:rFonts w:ascii="Comic Sans MS" w:hAnsi="Comic Sans MS"/>
          <w:color w:val="FF0000"/>
          <w:sz w:val="24"/>
          <w:szCs w:val="24"/>
        </w:rPr>
      </w:pPr>
    </w:p>
    <w:p w:rsidR="0034092D" w:rsidRDefault="0034092D" w:rsidP="001A0AA3">
      <w:pPr>
        <w:pStyle w:val="Header"/>
        <w:rPr>
          <w:rFonts w:ascii="Comic Sans MS" w:hAnsi="Comic Sans MS"/>
          <w:color w:val="FF0000"/>
          <w:sz w:val="24"/>
          <w:szCs w:val="24"/>
        </w:rPr>
      </w:pPr>
    </w:p>
    <w:p w:rsidR="0034092D" w:rsidRPr="0034092D" w:rsidRDefault="008636E5" w:rsidP="001A0AA3">
      <w:pPr>
        <w:pStyle w:val="Header"/>
        <w:rPr>
          <w:rFonts w:ascii="Comic Sans MS" w:hAnsi="Comic Sans MS"/>
          <w:sz w:val="24"/>
          <w:szCs w:val="24"/>
        </w:rPr>
      </w:pPr>
      <w:r>
        <w:rPr>
          <w:rFonts w:ascii="Comic Sans MS" w:hAnsi="Comic Sans MS"/>
          <w:b/>
          <w:color w:val="FF0000"/>
          <w:sz w:val="28"/>
          <w:szCs w:val="28"/>
        </w:rPr>
        <w:t>6. Cross-curricular and E</w:t>
      </w:r>
      <w:r w:rsidR="0034092D" w:rsidRPr="0034092D">
        <w:rPr>
          <w:rFonts w:ascii="Comic Sans MS" w:hAnsi="Comic Sans MS"/>
          <w:b/>
          <w:color w:val="FF0000"/>
          <w:sz w:val="28"/>
          <w:szCs w:val="28"/>
        </w:rPr>
        <w:t>nrichment</w:t>
      </w:r>
      <w:r>
        <w:rPr>
          <w:rFonts w:ascii="Comic Sans MS" w:hAnsi="Comic Sans MS"/>
          <w:color w:val="FF0000"/>
          <w:sz w:val="24"/>
          <w:szCs w:val="24"/>
        </w:rPr>
        <w:t xml:space="preserve"> </w:t>
      </w:r>
      <w:r w:rsidRPr="008636E5">
        <w:rPr>
          <w:rFonts w:ascii="Comic Sans MS" w:hAnsi="Comic Sans MS"/>
          <w:b/>
          <w:color w:val="FF0000"/>
          <w:sz w:val="28"/>
          <w:szCs w:val="28"/>
        </w:rPr>
        <w:t>activities</w:t>
      </w:r>
    </w:p>
    <w:p w:rsidR="0034092D" w:rsidRDefault="0034092D" w:rsidP="001A0AA3">
      <w:pPr>
        <w:pStyle w:val="Header"/>
        <w:rPr>
          <w:rFonts w:ascii="Comic Sans MS" w:hAnsi="Comic Sans MS"/>
          <w:sz w:val="24"/>
          <w:szCs w:val="24"/>
        </w:rPr>
      </w:pPr>
    </w:p>
    <w:p w:rsidR="00E9181C" w:rsidRPr="0006214B" w:rsidRDefault="00E9181C" w:rsidP="0006214B">
      <w:pPr>
        <w:spacing w:line="240" w:lineRule="auto"/>
        <w:rPr>
          <w:rFonts w:ascii="Comic Sans MS" w:eastAsia="Times New Roman" w:hAnsi="Comic Sans MS" w:cstheme="minorHAnsi"/>
          <w:color w:val="333333"/>
          <w:sz w:val="24"/>
          <w:szCs w:val="24"/>
          <w:lang w:eastAsia="en-GB"/>
        </w:rPr>
      </w:pPr>
      <w:r w:rsidRPr="0006214B">
        <w:rPr>
          <w:rFonts w:ascii="Comic Sans MS" w:eastAsia="Times New Roman" w:hAnsi="Comic Sans MS" w:cstheme="minorHAnsi"/>
          <w:color w:val="333333"/>
          <w:sz w:val="24"/>
          <w:szCs w:val="24"/>
          <w:lang w:eastAsia="en-GB"/>
        </w:rPr>
        <w:t xml:space="preserve">At St Paul’s, we seek </w:t>
      </w:r>
      <w:r w:rsidR="004904E0" w:rsidRPr="0006214B">
        <w:rPr>
          <w:rFonts w:ascii="Comic Sans MS" w:eastAsia="Times New Roman" w:hAnsi="Comic Sans MS" w:cstheme="minorHAnsi"/>
          <w:color w:val="333333"/>
          <w:sz w:val="24"/>
          <w:szCs w:val="24"/>
          <w:lang w:eastAsia="en-GB"/>
        </w:rPr>
        <w:t xml:space="preserve">carefully planned </w:t>
      </w:r>
      <w:r w:rsidRPr="0006214B">
        <w:rPr>
          <w:rFonts w:ascii="Comic Sans MS" w:eastAsia="Times New Roman" w:hAnsi="Comic Sans MS" w:cstheme="minorHAnsi"/>
          <w:color w:val="333333"/>
          <w:sz w:val="24"/>
          <w:szCs w:val="24"/>
          <w:lang w:eastAsia="en-GB"/>
        </w:rPr>
        <w:t>opportunities to draw links between RE and other curriculum subjects wherever possible to enhance children’s learning. In particular, RE can be linked to the following subjects:</w:t>
      </w:r>
    </w:p>
    <w:p w:rsidR="00E9181C" w:rsidRPr="0006214B" w:rsidRDefault="00E9181C" w:rsidP="0006214B">
      <w:pPr>
        <w:pStyle w:val="ListParagraph"/>
        <w:numPr>
          <w:ilvl w:val="0"/>
          <w:numId w:val="1"/>
        </w:numPr>
        <w:spacing w:line="240" w:lineRule="auto"/>
        <w:rPr>
          <w:rFonts w:ascii="Comic Sans MS" w:hAnsi="Comic Sans MS"/>
          <w:sz w:val="24"/>
          <w:szCs w:val="24"/>
        </w:rPr>
      </w:pPr>
      <w:r w:rsidRPr="0006214B">
        <w:rPr>
          <w:rFonts w:ascii="Comic Sans MS" w:hAnsi="Comic Sans MS"/>
          <w:sz w:val="24"/>
          <w:szCs w:val="24"/>
        </w:rPr>
        <w:t xml:space="preserve">English – pupils can be given opportunities to use both fiction and non-fiction writing skills. </w:t>
      </w:r>
    </w:p>
    <w:p w:rsidR="00E9181C" w:rsidRPr="0006214B" w:rsidRDefault="00E9181C" w:rsidP="00CF7176">
      <w:pPr>
        <w:pStyle w:val="ListParagraph"/>
        <w:numPr>
          <w:ilvl w:val="0"/>
          <w:numId w:val="1"/>
        </w:numPr>
        <w:spacing w:line="240" w:lineRule="auto"/>
        <w:rPr>
          <w:rFonts w:ascii="Comic Sans MS" w:hAnsi="Comic Sans MS"/>
          <w:sz w:val="24"/>
          <w:szCs w:val="24"/>
        </w:rPr>
      </w:pPr>
      <w:r w:rsidRPr="0006214B">
        <w:rPr>
          <w:rFonts w:ascii="Comic Sans MS" w:hAnsi="Comic Sans MS"/>
          <w:sz w:val="24"/>
          <w:szCs w:val="24"/>
        </w:rPr>
        <w:t>Circles- Gives pupils the opportunity for discussion and listening to other people views and opinions.</w:t>
      </w:r>
    </w:p>
    <w:p w:rsidR="00E9181C" w:rsidRPr="0006214B" w:rsidRDefault="00E9181C" w:rsidP="00CF7176">
      <w:pPr>
        <w:pStyle w:val="ListParagraph"/>
        <w:numPr>
          <w:ilvl w:val="0"/>
          <w:numId w:val="1"/>
        </w:numPr>
        <w:spacing w:line="240" w:lineRule="auto"/>
        <w:rPr>
          <w:rFonts w:ascii="Comic Sans MS" w:hAnsi="Comic Sans MS"/>
          <w:sz w:val="24"/>
          <w:szCs w:val="24"/>
        </w:rPr>
      </w:pPr>
      <w:r w:rsidRPr="0006214B">
        <w:rPr>
          <w:rFonts w:ascii="Comic Sans MS" w:hAnsi="Comic Sans MS"/>
          <w:sz w:val="24"/>
          <w:szCs w:val="24"/>
        </w:rPr>
        <w:lastRenderedPageBreak/>
        <w:t xml:space="preserve">PSHE – gives pupils the opportunity to explore </w:t>
      </w:r>
      <w:r w:rsidR="004904E0" w:rsidRPr="0006214B">
        <w:rPr>
          <w:rFonts w:ascii="Comic Sans MS" w:hAnsi="Comic Sans MS"/>
          <w:sz w:val="24"/>
          <w:szCs w:val="24"/>
        </w:rPr>
        <w:t>protected characteristics and inclusivity, mental wellbeing, family and self-care.</w:t>
      </w:r>
    </w:p>
    <w:p w:rsidR="00E9181C" w:rsidRPr="0006214B" w:rsidRDefault="00E9181C" w:rsidP="00CF7176">
      <w:pPr>
        <w:pStyle w:val="ListParagraph"/>
        <w:numPr>
          <w:ilvl w:val="0"/>
          <w:numId w:val="1"/>
        </w:numPr>
        <w:spacing w:line="240" w:lineRule="auto"/>
        <w:rPr>
          <w:rFonts w:ascii="Comic Sans MS" w:hAnsi="Comic Sans MS"/>
          <w:sz w:val="24"/>
          <w:szCs w:val="24"/>
        </w:rPr>
      </w:pPr>
      <w:r w:rsidRPr="0006214B">
        <w:rPr>
          <w:rFonts w:ascii="Comic Sans MS" w:hAnsi="Comic Sans MS"/>
          <w:sz w:val="24"/>
          <w:szCs w:val="24"/>
        </w:rPr>
        <w:t>Computing and ICT – opportunities to research other religions and virtual tours of places of worship.</w:t>
      </w:r>
    </w:p>
    <w:p w:rsidR="00E9181C" w:rsidRPr="0006214B" w:rsidRDefault="00E9181C" w:rsidP="00CF7176">
      <w:pPr>
        <w:pStyle w:val="ListParagraph"/>
        <w:numPr>
          <w:ilvl w:val="0"/>
          <w:numId w:val="1"/>
        </w:numPr>
        <w:spacing w:line="240" w:lineRule="auto"/>
        <w:rPr>
          <w:rFonts w:ascii="Comic Sans MS" w:hAnsi="Comic Sans MS"/>
          <w:sz w:val="24"/>
          <w:szCs w:val="24"/>
        </w:rPr>
      </w:pPr>
      <w:r w:rsidRPr="0006214B">
        <w:rPr>
          <w:rFonts w:ascii="Comic Sans MS" w:hAnsi="Comic Sans MS"/>
          <w:sz w:val="24"/>
          <w:szCs w:val="24"/>
        </w:rPr>
        <w:t xml:space="preserve">Art and DT – pupils can recreate their own RE inspired paintings, </w:t>
      </w:r>
      <w:r w:rsidR="004904E0" w:rsidRPr="0006214B">
        <w:rPr>
          <w:rFonts w:ascii="Comic Sans MS" w:hAnsi="Comic Sans MS"/>
          <w:sz w:val="24"/>
          <w:szCs w:val="24"/>
        </w:rPr>
        <w:t xml:space="preserve">artefacts, </w:t>
      </w:r>
      <w:r w:rsidRPr="0006214B">
        <w:rPr>
          <w:rFonts w:ascii="Comic Sans MS" w:hAnsi="Comic Sans MS"/>
          <w:sz w:val="24"/>
          <w:szCs w:val="24"/>
        </w:rPr>
        <w:t xml:space="preserve">drawings or models. </w:t>
      </w:r>
    </w:p>
    <w:p w:rsidR="00E9181C" w:rsidRPr="00127C44" w:rsidRDefault="00E9181C" w:rsidP="00E9181C">
      <w:pPr>
        <w:spacing w:after="100" w:afterAutospacing="1" w:line="240" w:lineRule="auto"/>
        <w:rPr>
          <w:rFonts w:ascii="Comic Sans MS" w:eastAsia="Times New Roman" w:hAnsi="Comic Sans MS" w:cstheme="minorHAnsi"/>
          <w:b/>
          <w:color w:val="333333"/>
          <w:lang w:eastAsia="en-GB"/>
        </w:rPr>
      </w:pPr>
      <w:r w:rsidRPr="00127C44">
        <w:rPr>
          <w:rFonts w:ascii="Comic Sans MS" w:eastAsia="Times New Roman" w:hAnsi="Comic Sans MS" w:cstheme="minorHAnsi"/>
          <w:b/>
          <w:color w:val="333333"/>
          <w:lang w:eastAsia="en-GB"/>
        </w:rPr>
        <w:t>Enrichment</w:t>
      </w:r>
    </w:p>
    <w:p w:rsidR="00E9181C" w:rsidRPr="00CF7176" w:rsidRDefault="000E301F" w:rsidP="00CF7176">
      <w:pPr>
        <w:spacing w:after="100" w:afterAutospacing="1" w:line="240" w:lineRule="auto"/>
        <w:rPr>
          <w:rFonts w:ascii="Comic Sans MS" w:eastAsia="Times New Roman" w:hAnsi="Comic Sans MS" w:cstheme="minorHAnsi"/>
          <w:color w:val="333333"/>
          <w:sz w:val="24"/>
          <w:szCs w:val="24"/>
          <w:lang w:eastAsia="en-GB"/>
        </w:rPr>
      </w:pPr>
      <w:bookmarkStart w:id="0" w:name="_GoBack"/>
      <w:r w:rsidRPr="000E301F">
        <w:rPr>
          <w:rFonts w:eastAsia="Times New Roman"/>
          <w:noProof/>
          <w:lang w:eastAsia="en-GB"/>
        </w:rPr>
        <w:drawing>
          <wp:anchor distT="0" distB="0" distL="114300" distR="114300" simplePos="0" relativeHeight="251663360" behindDoc="0" locked="0" layoutInCell="1" allowOverlap="1">
            <wp:simplePos x="0" y="0"/>
            <wp:positionH relativeFrom="column">
              <wp:posOffset>2915920</wp:posOffset>
            </wp:positionH>
            <wp:positionV relativeFrom="paragraph">
              <wp:posOffset>638302</wp:posOffset>
            </wp:positionV>
            <wp:extent cx="3434080" cy="1689735"/>
            <wp:effectExtent l="0" t="0" r="0" b="5715"/>
            <wp:wrapThrough wrapText="bothSides">
              <wp:wrapPolygon edited="0">
                <wp:start x="0" y="0"/>
                <wp:lineTo x="0" y="21430"/>
                <wp:lineTo x="21448" y="21430"/>
                <wp:lineTo x="21448" y="0"/>
                <wp:lineTo x="0" y="0"/>
              </wp:wrapPolygon>
            </wp:wrapThrough>
            <wp:docPr id="8" name="Picture 1" descr="T:\L Bouchier\RE\Photo evidence for SIAMS\IMG_1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 Bouchier\RE\Photo evidence for SIAMS\IMG_1253.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986" t="31135" r="13396" b="15334"/>
                    <a:stretch/>
                  </pic:blipFill>
                  <pic:spPr bwMode="auto">
                    <a:xfrm>
                      <a:off x="0" y="0"/>
                      <a:ext cx="3434080" cy="16897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0"/>
      <w:r w:rsidR="00E9181C" w:rsidRPr="00CF7176">
        <w:rPr>
          <w:rFonts w:ascii="Comic Sans MS" w:eastAsia="Times New Roman" w:hAnsi="Comic Sans MS" w:cstheme="minorHAnsi"/>
          <w:color w:val="333333"/>
          <w:sz w:val="24"/>
          <w:szCs w:val="24"/>
          <w:lang w:eastAsia="en-GB"/>
        </w:rPr>
        <w:t xml:space="preserve">In addition to RE lessons we also have other whole school activities that support the RE curriculum. At St Paul’s, we actively take part in religious festivals and celebrations including </w:t>
      </w:r>
    </w:p>
    <w:p w:rsidR="00E9181C" w:rsidRPr="00CF7176" w:rsidRDefault="00E9181C" w:rsidP="00CF7176">
      <w:pPr>
        <w:pStyle w:val="ListParagraph"/>
        <w:numPr>
          <w:ilvl w:val="0"/>
          <w:numId w:val="2"/>
        </w:numPr>
        <w:spacing w:after="100" w:afterAutospacing="1" w:line="240" w:lineRule="auto"/>
        <w:rPr>
          <w:rFonts w:ascii="Comic Sans MS" w:eastAsia="Times New Roman" w:hAnsi="Comic Sans MS" w:cstheme="minorHAnsi"/>
          <w:color w:val="333333"/>
          <w:sz w:val="24"/>
          <w:szCs w:val="24"/>
          <w:lang w:eastAsia="en-GB"/>
        </w:rPr>
      </w:pPr>
      <w:r w:rsidRPr="00CF7176">
        <w:rPr>
          <w:rFonts w:ascii="Comic Sans MS" w:eastAsia="Times New Roman" w:hAnsi="Comic Sans MS" w:cstheme="minorHAnsi"/>
          <w:color w:val="333333"/>
          <w:sz w:val="24"/>
          <w:szCs w:val="24"/>
          <w:lang w:eastAsia="en-GB"/>
        </w:rPr>
        <w:t>Remembrance Day</w:t>
      </w:r>
    </w:p>
    <w:p w:rsidR="000E301F" w:rsidRDefault="00E9181C" w:rsidP="000E301F">
      <w:pPr>
        <w:pStyle w:val="ListParagraph"/>
        <w:numPr>
          <w:ilvl w:val="0"/>
          <w:numId w:val="2"/>
        </w:numPr>
        <w:spacing w:after="100" w:afterAutospacing="1" w:line="240" w:lineRule="auto"/>
        <w:rPr>
          <w:rFonts w:ascii="Comic Sans MS" w:eastAsia="Times New Roman" w:hAnsi="Comic Sans MS" w:cstheme="minorHAnsi"/>
          <w:color w:val="333333"/>
          <w:sz w:val="24"/>
          <w:szCs w:val="24"/>
          <w:lang w:eastAsia="en-GB"/>
        </w:rPr>
      </w:pPr>
      <w:r w:rsidRPr="00CF7176">
        <w:rPr>
          <w:rFonts w:ascii="Comic Sans MS" w:eastAsia="Times New Roman" w:hAnsi="Comic Sans MS" w:cstheme="minorHAnsi"/>
          <w:color w:val="333333"/>
          <w:sz w:val="24"/>
          <w:szCs w:val="24"/>
          <w:lang w:eastAsia="en-GB"/>
        </w:rPr>
        <w:t>Harvest</w:t>
      </w:r>
    </w:p>
    <w:p w:rsidR="004904E0" w:rsidRPr="000E301F" w:rsidRDefault="004904E0" w:rsidP="000E301F">
      <w:pPr>
        <w:pStyle w:val="ListParagraph"/>
        <w:numPr>
          <w:ilvl w:val="0"/>
          <w:numId w:val="2"/>
        </w:numPr>
        <w:spacing w:after="100" w:afterAutospacing="1" w:line="240" w:lineRule="auto"/>
        <w:rPr>
          <w:rFonts w:ascii="Comic Sans MS" w:eastAsia="Times New Roman" w:hAnsi="Comic Sans MS" w:cstheme="minorHAnsi"/>
          <w:color w:val="333333"/>
          <w:sz w:val="24"/>
          <w:szCs w:val="24"/>
          <w:lang w:eastAsia="en-GB"/>
        </w:rPr>
      </w:pPr>
      <w:r w:rsidRPr="000E301F">
        <w:rPr>
          <w:rFonts w:ascii="Comic Sans MS" w:eastAsia="Times New Roman" w:hAnsi="Comic Sans MS" w:cstheme="minorHAnsi"/>
          <w:color w:val="333333"/>
          <w:sz w:val="24"/>
          <w:szCs w:val="24"/>
          <w:lang w:eastAsia="en-GB"/>
        </w:rPr>
        <w:t>Christmas</w:t>
      </w:r>
    </w:p>
    <w:p w:rsidR="00E9181C" w:rsidRPr="00CF7176" w:rsidRDefault="00E9181C" w:rsidP="00CF7176">
      <w:pPr>
        <w:pStyle w:val="ListParagraph"/>
        <w:numPr>
          <w:ilvl w:val="0"/>
          <w:numId w:val="2"/>
        </w:numPr>
        <w:spacing w:after="100" w:afterAutospacing="1" w:line="240" w:lineRule="auto"/>
        <w:rPr>
          <w:rFonts w:ascii="Comic Sans MS" w:eastAsia="Times New Roman" w:hAnsi="Comic Sans MS" w:cstheme="minorHAnsi"/>
          <w:color w:val="333333"/>
          <w:sz w:val="24"/>
          <w:szCs w:val="24"/>
          <w:lang w:eastAsia="en-GB"/>
        </w:rPr>
      </w:pPr>
      <w:r w:rsidRPr="00CF7176">
        <w:rPr>
          <w:rFonts w:ascii="Comic Sans MS" w:eastAsia="Times New Roman" w:hAnsi="Comic Sans MS" w:cstheme="minorHAnsi"/>
          <w:color w:val="333333"/>
          <w:sz w:val="24"/>
          <w:szCs w:val="24"/>
          <w:lang w:eastAsia="en-GB"/>
        </w:rPr>
        <w:t xml:space="preserve">Easter </w:t>
      </w:r>
    </w:p>
    <w:p w:rsidR="00E9181C" w:rsidRPr="00CF7176" w:rsidRDefault="00E9181C" w:rsidP="00CF7176">
      <w:pPr>
        <w:pStyle w:val="ListParagraph"/>
        <w:numPr>
          <w:ilvl w:val="0"/>
          <w:numId w:val="2"/>
        </w:numPr>
        <w:spacing w:after="100" w:afterAutospacing="1" w:line="240" w:lineRule="auto"/>
        <w:rPr>
          <w:rFonts w:ascii="Comic Sans MS" w:eastAsia="Times New Roman" w:hAnsi="Comic Sans MS" w:cstheme="minorHAnsi"/>
          <w:color w:val="333333"/>
          <w:sz w:val="24"/>
          <w:szCs w:val="24"/>
          <w:lang w:eastAsia="en-GB"/>
        </w:rPr>
      </w:pPr>
      <w:r w:rsidRPr="00CF7176">
        <w:rPr>
          <w:rFonts w:ascii="Comic Sans MS" w:eastAsia="Times New Roman" w:hAnsi="Comic Sans MS" w:cstheme="minorHAnsi"/>
          <w:color w:val="333333"/>
          <w:sz w:val="24"/>
          <w:szCs w:val="24"/>
          <w:lang w:eastAsia="en-GB"/>
        </w:rPr>
        <w:t>Eid</w:t>
      </w:r>
    </w:p>
    <w:p w:rsidR="00E9181C" w:rsidRPr="00CF7176" w:rsidRDefault="00E9181C" w:rsidP="00CF7176">
      <w:pPr>
        <w:pStyle w:val="ListParagraph"/>
        <w:numPr>
          <w:ilvl w:val="0"/>
          <w:numId w:val="2"/>
        </w:numPr>
        <w:spacing w:after="100" w:afterAutospacing="1" w:line="240" w:lineRule="auto"/>
        <w:rPr>
          <w:rFonts w:ascii="Comic Sans MS" w:eastAsia="Times New Roman" w:hAnsi="Comic Sans MS" w:cstheme="minorHAnsi"/>
          <w:color w:val="333333"/>
          <w:sz w:val="24"/>
          <w:szCs w:val="24"/>
          <w:lang w:eastAsia="en-GB"/>
        </w:rPr>
      </w:pPr>
      <w:r w:rsidRPr="00CF7176">
        <w:rPr>
          <w:rFonts w:ascii="Comic Sans MS" w:eastAsia="Times New Roman" w:hAnsi="Comic Sans MS" w:cstheme="minorHAnsi"/>
          <w:color w:val="333333"/>
          <w:sz w:val="24"/>
          <w:szCs w:val="24"/>
          <w:lang w:eastAsia="en-GB"/>
        </w:rPr>
        <w:t>Ramadan</w:t>
      </w:r>
    </w:p>
    <w:p w:rsidR="00E9181C" w:rsidRPr="00CF7176" w:rsidRDefault="00E9181C" w:rsidP="00CF7176">
      <w:pPr>
        <w:pStyle w:val="ListParagraph"/>
        <w:numPr>
          <w:ilvl w:val="0"/>
          <w:numId w:val="2"/>
        </w:numPr>
        <w:spacing w:after="100" w:afterAutospacing="1" w:line="240" w:lineRule="auto"/>
        <w:rPr>
          <w:rFonts w:ascii="Comic Sans MS" w:eastAsia="Times New Roman" w:hAnsi="Comic Sans MS" w:cstheme="minorHAnsi"/>
          <w:color w:val="333333"/>
          <w:sz w:val="24"/>
          <w:szCs w:val="24"/>
          <w:lang w:eastAsia="en-GB"/>
        </w:rPr>
      </w:pPr>
      <w:r w:rsidRPr="00CF7176">
        <w:rPr>
          <w:rFonts w:ascii="Comic Sans MS" w:eastAsia="Times New Roman" w:hAnsi="Comic Sans MS" w:cstheme="minorHAnsi"/>
          <w:color w:val="333333"/>
          <w:sz w:val="24"/>
          <w:szCs w:val="24"/>
          <w:lang w:eastAsia="en-GB"/>
        </w:rPr>
        <w:t>Chinese New year</w:t>
      </w:r>
    </w:p>
    <w:p w:rsidR="00E9181C" w:rsidRDefault="00E9181C" w:rsidP="00CF7176">
      <w:pPr>
        <w:pStyle w:val="NormalWeb"/>
        <w:shd w:val="clear" w:color="auto" w:fill="FFFFFF"/>
        <w:spacing w:before="100" w:beforeAutospacing="1" w:after="100" w:afterAutospacing="1" w:line="240" w:lineRule="auto"/>
        <w:rPr>
          <w:rFonts w:ascii="Comic Sans MS" w:hAnsi="Comic Sans MS" w:cs="Arial"/>
          <w:color w:val="2F2E2E"/>
        </w:rPr>
      </w:pPr>
      <w:r w:rsidRPr="00CF7176">
        <w:rPr>
          <w:rFonts w:ascii="Comic Sans MS" w:hAnsi="Comic Sans MS" w:cs="Arial"/>
          <w:color w:val="2F2E2E"/>
        </w:rPr>
        <w:t>As well as following the RE syllabus, our school participates in whole school practical approaches such as praye</w:t>
      </w:r>
      <w:r w:rsidR="004904E0" w:rsidRPr="00CF7176">
        <w:rPr>
          <w:rFonts w:ascii="Comic Sans MS" w:hAnsi="Comic Sans MS" w:cs="Arial"/>
          <w:color w:val="2F2E2E"/>
        </w:rPr>
        <w:t>rs in assemblies</w:t>
      </w:r>
      <w:r w:rsidRPr="00CF7176">
        <w:rPr>
          <w:rFonts w:ascii="Comic Sans MS" w:hAnsi="Comic Sans MS" w:cs="Arial"/>
          <w:color w:val="2F2E2E"/>
        </w:rPr>
        <w:t>, a half termly Christian Value focus,  ‘Anti-bullying week’  ‘</w:t>
      </w:r>
      <w:r w:rsidR="004904E0" w:rsidRPr="00CF7176">
        <w:rPr>
          <w:rFonts w:ascii="Comic Sans MS" w:hAnsi="Comic Sans MS" w:cs="Arial"/>
          <w:color w:val="2F2E2E"/>
        </w:rPr>
        <w:t>Inter Faith week</w:t>
      </w:r>
      <w:r w:rsidRPr="00CF7176">
        <w:rPr>
          <w:rFonts w:ascii="Comic Sans MS" w:hAnsi="Comic Sans MS" w:cs="Arial"/>
          <w:color w:val="2F2E2E"/>
        </w:rPr>
        <w:t>’, and ‘Christmas nativity plays.’ As well as this we arrange sc</w:t>
      </w:r>
      <w:r w:rsidR="004904E0" w:rsidRPr="00CF7176">
        <w:rPr>
          <w:rFonts w:ascii="Comic Sans MS" w:hAnsi="Comic Sans MS" w:cs="Arial"/>
          <w:color w:val="2F2E2E"/>
        </w:rPr>
        <w:t>hool trips to places of worship such as our local church.</w:t>
      </w:r>
    </w:p>
    <w:p w:rsidR="000E301F" w:rsidRPr="00CF7176" w:rsidRDefault="000E301F" w:rsidP="00CF7176">
      <w:pPr>
        <w:pStyle w:val="NormalWeb"/>
        <w:shd w:val="clear" w:color="auto" w:fill="FFFFFF"/>
        <w:spacing w:before="100" w:beforeAutospacing="1" w:after="100" w:afterAutospacing="1" w:line="240" w:lineRule="auto"/>
        <w:rPr>
          <w:rFonts w:ascii="Comic Sans MS" w:hAnsi="Comic Sans MS" w:cs="Arial"/>
          <w:color w:val="2F2E2E"/>
        </w:rPr>
      </w:pPr>
    </w:p>
    <w:p w:rsidR="004904E0" w:rsidRPr="00CF7176" w:rsidRDefault="004904E0" w:rsidP="00CF7176">
      <w:pPr>
        <w:pStyle w:val="NormalWeb"/>
        <w:shd w:val="clear" w:color="auto" w:fill="FFFFFF"/>
        <w:spacing w:before="100" w:beforeAutospacing="1" w:after="100" w:afterAutospacing="1" w:line="240" w:lineRule="auto"/>
        <w:rPr>
          <w:rFonts w:ascii="Comic Sans MS" w:hAnsi="Comic Sans MS" w:cs="Arial"/>
          <w:color w:val="2F2E2E"/>
        </w:rPr>
      </w:pPr>
      <w:r w:rsidRPr="00CF7176">
        <w:rPr>
          <w:rFonts w:ascii="Comic Sans MS" w:hAnsi="Comic Sans MS" w:cs="Arial"/>
          <w:color w:val="2F2E2E"/>
        </w:rPr>
        <w:t>Our Ethos Group encourages some of our older children to be involved in planning and delivering assemblies, planning the Inter Faith week and running charity and fund-raising events for the school and the local community. They also get the opportunity to meet with other Ethos groups to develop their leadership skills.</w:t>
      </w:r>
    </w:p>
    <w:p w:rsidR="00E9181C" w:rsidRPr="00CF7176" w:rsidRDefault="00E9181C" w:rsidP="00E9181C">
      <w:pPr>
        <w:spacing w:after="100" w:afterAutospacing="1" w:line="240" w:lineRule="auto"/>
        <w:rPr>
          <w:rFonts w:ascii="Comic Sans MS" w:eastAsia="Times New Roman" w:hAnsi="Comic Sans MS" w:cstheme="minorHAnsi"/>
          <w:color w:val="333333"/>
          <w:sz w:val="24"/>
          <w:szCs w:val="24"/>
          <w:lang w:eastAsia="en-GB"/>
        </w:rPr>
      </w:pPr>
      <w:r w:rsidRPr="00CF7176">
        <w:rPr>
          <w:rFonts w:ascii="Comic Sans MS" w:eastAsia="Times New Roman" w:hAnsi="Comic Sans MS" w:cstheme="minorHAnsi"/>
          <w:color w:val="333333"/>
          <w:sz w:val="24"/>
          <w:szCs w:val="24"/>
          <w:lang w:eastAsia="en-GB"/>
        </w:rPr>
        <w:t xml:space="preserve">We also have visitors in to support some areas of the RE curriculum such as Christians in Schools and </w:t>
      </w:r>
      <w:r w:rsidR="004904E0" w:rsidRPr="00CF7176">
        <w:rPr>
          <w:rFonts w:ascii="Comic Sans MS" w:eastAsia="Times New Roman" w:hAnsi="Comic Sans MS" w:cstheme="minorHAnsi"/>
          <w:color w:val="333333"/>
          <w:sz w:val="24"/>
          <w:szCs w:val="24"/>
          <w:lang w:eastAsia="en-GB"/>
        </w:rPr>
        <w:t>a weekly assembly with one of our vicars from our local church, St Luke’s</w:t>
      </w:r>
      <w:r w:rsidRPr="00CF7176">
        <w:rPr>
          <w:rFonts w:ascii="Comic Sans MS" w:eastAsia="Times New Roman" w:hAnsi="Comic Sans MS" w:cstheme="minorHAnsi"/>
          <w:color w:val="333333"/>
          <w:sz w:val="24"/>
          <w:szCs w:val="24"/>
          <w:lang w:eastAsia="en-GB"/>
        </w:rPr>
        <w:t xml:space="preserve">. </w:t>
      </w:r>
    </w:p>
    <w:p w:rsidR="0034092D" w:rsidRDefault="0034092D" w:rsidP="001A0AA3">
      <w:pPr>
        <w:pStyle w:val="Header"/>
        <w:rPr>
          <w:rFonts w:ascii="Comic Sans MS" w:hAnsi="Comic Sans MS"/>
          <w:sz w:val="24"/>
          <w:szCs w:val="24"/>
        </w:rPr>
      </w:pPr>
    </w:p>
    <w:p w:rsidR="0034092D" w:rsidRDefault="000E301F" w:rsidP="001A0AA3">
      <w:pPr>
        <w:pStyle w:val="Header"/>
        <w:rPr>
          <w:rFonts w:ascii="Comic Sans MS" w:hAnsi="Comic Sans MS"/>
          <w:sz w:val="24"/>
          <w:szCs w:val="24"/>
        </w:rPr>
      </w:pPr>
      <w:r>
        <w:rPr>
          <w:noProof/>
          <w:lang w:eastAsia="en-GB"/>
        </w:rPr>
        <w:drawing>
          <wp:anchor distT="0" distB="0" distL="114300" distR="114300" simplePos="0" relativeHeight="251662336" behindDoc="0" locked="0" layoutInCell="1" allowOverlap="1">
            <wp:simplePos x="0" y="0"/>
            <wp:positionH relativeFrom="column">
              <wp:posOffset>1685899</wp:posOffset>
            </wp:positionH>
            <wp:positionV relativeFrom="paragraph">
              <wp:posOffset>26975</wp:posOffset>
            </wp:positionV>
            <wp:extent cx="2952750" cy="1521460"/>
            <wp:effectExtent l="0" t="0" r="0" b="2540"/>
            <wp:wrapThrough wrapText="bothSides">
              <wp:wrapPolygon edited="0">
                <wp:start x="0" y="0"/>
                <wp:lineTo x="0" y="21366"/>
                <wp:lineTo x="21461" y="21366"/>
                <wp:lineTo x="21461"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681" t="24006" r="6076" b="12604"/>
                    <a:stretch/>
                  </pic:blipFill>
                  <pic:spPr bwMode="auto">
                    <a:xfrm>
                      <a:off x="0" y="0"/>
                      <a:ext cx="2952750" cy="1521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C810F0" w:rsidRDefault="00C810F0"/>
    <w:sectPr w:rsidR="00C810F0" w:rsidSect="00C43ED2">
      <w:pgSz w:w="11906" w:h="16838"/>
      <w:pgMar w:top="907" w:right="907" w:bottom="907"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92D" w:rsidRDefault="0034092D" w:rsidP="0034092D">
      <w:pPr>
        <w:spacing w:after="0" w:line="240" w:lineRule="auto"/>
      </w:pPr>
      <w:r>
        <w:separator/>
      </w:r>
    </w:p>
  </w:endnote>
  <w:endnote w:type="continuationSeparator" w:id="0">
    <w:p w:rsidR="0034092D" w:rsidRDefault="0034092D" w:rsidP="0034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92D" w:rsidRDefault="0034092D" w:rsidP="0034092D">
      <w:pPr>
        <w:spacing w:after="0" w:line="240" w:lineRule="auto"/>
      </w:pPr>
      <w:r>
        <w:separator/>
      </w:r>
    </w:p>
  </w:footnote>
  <w:footnote w:type="continuationSeparator" w:id="0">
    <w:p w:rsidR="0034092D" w:rsidRDefault="0034092D" w:rsidP="003409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3C5524"/>
    <w:multiLevelType w:val="hybridMultilevel"/>
    <w:tmpl w:val="B1D26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9D26DE"/>
    <w:multiLevelType w:val="hybridMultilevel"/>
    <w:tmpl w:val="80BC2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AA3"/>
    <w:rsid w:val="000105A3"/>
    <w:rsid w:val="0006214B"/>
    <w:rsid w:val="000E301F"/>
    <w:rsid w:val="00126A04"/>
    <w:rsid w:val="001305FB"/>
    <w:rsid w:val="001A0AA3"/>
    <w:rsid w:val="001B5642"/>
    <w:rsid w:val="001C261B"/>
    <w:rsid w:val="002035F7"/>
    <w:rsid w:val="00250162"/>
    <w:rsid w:val="00302DEF"/>
    <w:rsid w:val="0034092D"/>
    <w:rsid w:val="00377F7A"/>
    <w:rsid w:val="00467978"/>
    <w:rsid w:val="004904E0"/>
    <w:rsid w:val="005041EF"/>
    <w:rsid w:val="005A7D03"/>
    <w:rsid w:val="006450B0"/>
    <w:rsid w:val="00671B93"/>
    <w:rsid w:val="006742A9"/>
    <w:rsid w:val="006B0296"/>
    <w:rsid w:val="006D6D24"/>
    <w:rsid w:val="007C2E7D"/>
    <w:rsid w:val="007C4D16"/>
    <w:rsid w:val="00804955"/>
    <w:rsid w:val="008636E5"/>
    <w:rsid w:val="00A371D0"/>
    <w:rsid w:val="00A71047"/>
    <w:rsid w:val="00A77EE0"/>
    <w:rsid w:val="00A86DBF"/>
    <w:rsid w:val="00BC2046"/>
    <w:rsid w:val="00BF0400"/>
    <w:rsid w:val="00C43ED2"/>
    <w:rsid w:val="00C810F0"/>
    <w:rsid w:val="00CF7176"/>
    <w:rsid w:val="00D60DB6"/>
    <w:rsid w:val="00DF65E8"/>
    <w:rsid w:val="00E35324"/>
    <w:rsid w:val="00E406C5"/>
    <w:rsid w:val="00E9181C"/>
    <w:rsid w:val="00FC5F13"/>
    <w:rsid w:val="00FD4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D3A35"/>
  <w15:docId w15:val="{FE03A9C7-2C3D-4B21-8AF3-388416A4A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A0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0A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AA3"/>
  </w:style>
  <w:style w:type="paragraph" w:styleId="BalloonText">
    <w:name w:val="Balloon Text"/>
    <w:basedOn w:val="Normal"/>
    <w:link w:val="BalloonTextChar"/>
    <w:uiPriority w:val="99"/>
    <w:semiHidden/>
    <w:unhideWhenUsed/>
    <w:rsid w:val="001A0A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0AA3"/>
    <w:rPr>
      <w:rFonts w:ascii="Tahoma" w:hAnsi="Tahoma" w:cs="Tahoma"/>
      <w:sz w:val="16"/>
      <w:szCs w:val="16"/>
    </w:rPr>
  </w:style>
  <w:style w:type="paragraph" w:styleId="Footer">
    <w:name w:val="footer"/>
    <w:basedOn w:val="Normal"/>
    <w:link w:val="FooterChar"/>
    <w:uiPriority w:val="99"/>
    <w:unhideWhenUsed/>
    <w:rsid w:val="00340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92D"/>
  </w:style>
  <w:style w:type="paragraph" w:styleId="NormalWeb">
    <w:name w:val="Normal (Web)"/>
    <w:basedOn w:val="Normal"/>
    <w:uiPriority w:val="99"/>
    <w:unhideWhenUsed/>
    <w:rsid w:val="005041EF"/>
    <w:pPr>
      <w:spacing w:after="160" w:line="259" w:lineRule="auto"/>
    </w:pPr>
    <w:rPr>
      <w:rFonts w:ascii="Times New Roman" w:hAnsi="Times New Roman" w:cs="Times New Roman"/>
      <w:sz w:val="24"/>
      <w:szCs w:val="24"/>
    </w:rPr>
  </w:style>
  <w:style w:type="paragraph" w:styleId="ListParagraph">
    <w:name w:val="List Paragraph"/>
    <w:basedOn w:val="Normal"/>
    <w:uiPriority w:val="34"/>
    <w:qFormat/>
    <w:rsid w:val="00E9181C"/>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9864583">
      <w:bodyDiv w:val="1"/>
      <w:marLeft w:val="0"/>
      <w:marRight w:val="0"/>
      <w:marTop w:val="0"/>
      <w:marBottom w:val="0"/>
      <w:divBdr>
        <w:top w:val="none" w:sz="0" w:space="0" w:color="auto"/>
        <w:left w:val="none" w:sz="0" w:space="0" w:color="auto"/>
        <w:bottom w:val="none" w:sz="0" w:space="0" w:color="auto"/>
        <w:right w:val="none" w:sz="0" w:space="0" w:color="auto"/>
      </w:divBdr>
    </w:div>
    <w:div w:id="1786386035">
      <w:bodyDiv w:val="1"/>
      <w:marLeft w:val="0"/>
      <w:marRight w:val="0"/>
      <w:marTop w:val="0"/>
      <w:marBottom w:val="0"/>
      <w:divBdr>
        <w:top w:val="none" w:sz="0" w:space="0" w:color="auto"/>
        <w:left w:val="none" w:sz="0" w:space="0" w:color="auto"/>
        <w:bottom w:val="none" w:sz="0" w:space="0" w:color="auto"/>
        <w:right w:val="none" w:sz="0" w:space="0" w:color="auto"/>
      </w:divBdr>
    </w:div>
    <w:div w:id="2011055808">
      <w:bodyDiv w:val="1"/>
      <w:marLeft w:val="0"/>
      <w:marRight w:val="0"/>
      <w:marTop w:val="0"/>
      <w:marBottom w:val="0"/>
      <w:divBdr>
        <w:top w:val="none" w:sz="0" w:space="0" w:color="auto"/>
        <w:left w:val="none" w:sz="0" w:space="0" w:color="auto"/>
        <w:bottom w:val="none" w:sz="0" w:space="0" w:color="auto"/>
        <w:right w:val="none" w:sz="0" w:space="0" w:color="auto"/>
      </w:divBdr>
      <w:divsChild>
        <w:div w:id="4822400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1296</Words>
  <Characters>7393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MySchool</Company>
  <LinksUpToDate>false</LinksUpToDate>
  <CharactersWithSpaces>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MySchool</dc:creator>
  <cp:lastModifiedBy>Liz Bouchier</cp:lastModifiedBy>
  <cp:revision>2</cp:revision>
  <cp:lastPrinted>2024-02-19T15:01:00Z</cp:lastPrinted>
  <dcterms:created xsi:type="dcterms:W3CDTF">2024-03-20T17:40:00Z</dcterms:created>
  <dcterms:modified xsi:type="dcterms:W3CDTF">2024-03-20T17:40:00Z</dcterms:modified>
</cp:coreProperties>
</file>