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382359" w14:textId="77777777" w:rsidR="001F21B4" w:rsidRPr="001F21B4" w:rsidRDefault="001F21B4">
      <w:r w:rsidRPr="001F21B4">
        <w:rPr>
          <w:rFonts w:ascii="Comic Sans MS" w:hAnsi="Comic Sans MS"/>
          <w:noProof/>
          <w:lang w:eastAsia="en-GB"/>
        </w:rPr>
        <w:drawing>
          <wp:anchor distT="0" distB="0" distL="114300" distR="114300" simplePos="0" relativeHeight="251659264" behindDoc="0" locked="0" layoutInCell="1" allowOverlap="1" wp14:anchorId="1BCF55B1" wp14:editId="08E80DEE">
            <wp:simplePos x="0" y="0"/>
            <wp:positionH relativeFrom="rightMargin">
              <wp:posOffset>-447675</wp:posOffset>
            </wp:positionH>
            <wp:positionV relativeFrom="paragraph">
              <wp:posOffset>-241935</wp:posOffset>
            </wp:positionV>
            <wp:extent cx="765282" cy="901128"/>
            <wp:effectExtent l="0" t="0" r="0" b="0"/>
            <wp:wrapNone/>
            <wp:docPr id="1" name="Picture 1" descr="St Paul's C Of e Primary School ▷ Stockport, Brinnington 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 Paul's C Of e Primary School ▷ Stockport, Brinnington Roa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65282" cy="90112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B0D230" w14:textId="77777777" w:rsidR="001F21B4" w:rsidRPr="001F21B4" w:rsidRDefault="001F21B4" w:rsidP="001F21B4">
      <w:pPr>
        <w:jc w:val="center"/>
        <w:rPr>
          <w:rFonts w:ascii="Comic Sans MS" w:hAnsi="Comic Sans MS"/>
          <w:bCs/>
          <w:u w:val="single"/>
        </w:rPr>
      </w:pPr>
      <w:r w:rsidRPr="001F21B4">
        <w:rPr>
          <w:rFonts w:ascii="Comic Sans MS" w:hAnsi="Comic Sans MS"/>
          <w:bCs/>
          <w:u w:val="single"/>
        </w:rPr>
        <w:t xml:space="preserve">Intent, Implementation and Impact for </w:t>
      </w:r>
      <w:r>
        <w:rPr>
          <w:rFonts w:ascii="Comic Sans MS" w:hAnsi="Comic Sans MS"/>
          <w:bCs/>
          <w:u w:val="single"/>
        </w:rPr>
        <w:t>Religious Education</w:t>
      </w:r>
      <w:r w:rsidRPr="001F21B4">
        <w:rPr>
          <w:rFonts w:ascii="Comic Sans MS" w:hAnsi="Comic Sans MS"/>
          <w:bCs/>
          <w:u w:val="single"/>
        </w:rPr>
        <w:t xml:space="preserve"> at </w:t>
      </w:r>
    </w:p>
    <w:p w14:paraId="3F7C78DE" w14:textId="77777777" w:rsidR="001F21B4" w:rsidRDefault="001F21B4" w:rsidP="001F21B4">
      <w:pPr>
        <w:jc w:val="center"/>
        <w:rPr>
          <w:rFonts w:ascii="Comic Sans MS" w:hAnsi="Comic Sans MS"/>
          <w:bCs/>
          <w:u w:val="single"/>
        </w:rPr>
      </w:pPr>
      <w:r w:rsidRPr="001F21B4">
        <w:rPr>
          <w:rFonts w:ascii="Comic Sans MS" w:hAnsi="Comic Sans MS"/>
          <w:bCs/>
          <w:u w:val="single"/>
        </w:rPr>
        <w:t>St Paul’s C of E Primary School</w:t>
      </w:r>
    </w:p>
    <w:p w14:paraId="2535B909" w14:textId="77777777" w:rsidR="00914CBD" w:rsidRPr="001F21B4" w:rsidRDefault="00914CBD" w:rsidP="001F21B4">
      <w:pPr>
        <w:jc w:val="center"/>
        <w:rPr>
          <w:rFonts w:ascii="Comic Sans MS" w:hAnsi="Comic Sans MS"/>
          <w:bCs/>
          <w:u w:val="single"/>
        </w:rPr>
      </w:pPr>
    </w:p>
    <w:p w14:paraId="190866B0" w14:textId="77777777" w:rsidR="001F21B4" w:rsidRPr="00914CBD" w:rsidRDefault="00914CBD" w:rsidP="000A11C4">
      <w:pPr>
        <w:jc w:val="center"/>
        <w:rPr>
          <w:rFonts w:ascii="Comic Sans MS" w:hAnsi="Comic Sans MS"/>
          <w:u w:val="single"/>
        </w:rPr>
      </w:pPr>
      <w:r w:rsidRPr="00914CBD">
        <w:rPr>
          <w:rFonts w:ascii="Comic Sans MS" w:hAnsi="Comic Sans MS"/>
          <w:u w:val="single"/>
        </w:rPr>
        <w:t>Intent</w:t>
      </w:r>
    </w:p>
    <w:p w14:paraId="294F61B1" w14:textId="6563992B" w:rsidR="00773220" w:rsidRPr="001F21B4" w:rsidRDefault="00E4033A">
      <w:pPr>
        <w:rPr>
          <w:rFonts w:ascii="Comic Sans MS" w:hAnsi="Comic Sans MS"/>
        </w:rPr>
      </w:pPr>
      <w:r w:rsidRPr="001F21B4">
        <w:rPr>
          <w:rFonts w:ascii="Comic Sans MS" w:hAnsi="Comic Sans MS"/>
        </w:rPr>
        <w:t>The intent of our RE curriculum is to engage, inspire, challenge and encourage our children, equipping them with the knowledge and skills to answer questions about meaning and purpose in life, beliefs about God, issues of right and wrong and what it means to be human.</w:t>
      </w:r>
    </w:p>
    <w:p w14:paraId="3BF51AF0" w14:textId="3F093AD2" w:rsidR="00E4033A" w:rsidRDefault="00E4033A">
      <w:pPr>
        <w:rPr>
          <w:rFonts w:ascii="Comic Sans MS" w:hAnsi="Comic Sans MS"/>
        </w:rPr>
      </w:pPr>
      <w:r w:rsidRPr="001F21B4">
        <w:rPr>
          <w:rFonts w:ascii="Comic Sans MS" w:hAnsi="Comic Sans MS"/>
        </w:rPr>
        <w:t>Our children will learn to weigh up the value of wisdom from different religions, in order to develop their own ideas, values and identities. In doing so, they will develop a respect and appreciation for people of different faiths and no faith.</w:t>
      </w:r>
    </w:p>
    <w:p w14:paraId="60224E8C" w14:textId="471834DB" w:rsidR="001C5788" w:rsidRPr="001F21B4" w:rsidRDefault="00C12354">
      <w:pPr>
        <w:rPr>
          <w:rFonts w:ascii="Comic Sans MS" w:hAnsi="Comic Sans MS"/>
        </w:rPr>
      </w:pPr>
      <w:r w:rsidRPr="007C5414">
        <w:rPr>
          <w:rFonts w:ascii="Comic Sans MS" w:hAnsi="Comic Sans MS"/>
        </w:rPr>
        <w:t>Our work together is u</w:t>
      </w:r>
      <w:r w:rsidR="001C5788" w:rsidRPr="007C5414">
        <w:rPr>
          <w:rFonts w:ascii="Comic Sans MS" w:hAnsi="Comic Sans MS"/>
        </w:rPr>
        <w:t>nderpinned by</w:t>
      </w:r>
      <w:r w:rsidRPr="007C5414">
        <w:rPr>
          <w:rFonts w:ascii="Comic Sans MS" w:hAnsi="Comic Sans MS"/>
        </w:rPr>
        <w:t xml:space="preserve"> </w:t>
      </w:r>
      <w:r w:rsidR="00C93B3A" w:rsidRPr="007C5414">
        <w:rPr>
          <w:rFonts w:ascii="Comic Sans MS" w:hAnsi="Comic Sans MS"/>
        </w:rPr>
        <w:t>our identity as a Christian (Church of England) school</w:t>
      </w:r>
      <w:r w:rsidRPr="007C5414">
        <w:rPr>
          <w:rFonts w:ascii="Comic Sans MS" w:hAnsi="Comic Sans MS"/>
        </w:rPr>
        <w:t xml:space="preserve">, and is </w:t>
      </w:r>
      <w:r w:rsidR="001C5788" w:rsidRPr="007C5414">
        <w:rPr>
          <w:rFonts w:ascii="Comic Sans MS" w:hAnsi="Comic Sans MS"/>
        </w:rPr>
        <w:t>shaped by</w:t>
      </w:r>
      <w:r w:rsidRPr="007C5414">
        <w:rPr>
          <w:rFonts w:ascii="Comic Sans MS" w:hAnsi="Comic Sans MS"/>
        </w:rPr>
        <w:t xml:space="preserve"> our ten school values that are </w:t>
      </w:r>
      <w:r w:rsidR="00C93B3A" w:rsidRPr="007C5414">
        <w:rPr>
          <w:rFonts w:ascii="Comic Sans MS" w:hAnsi="Comic Sans MS"/>
        </w:rPr>
        <w:t xml:space="preserve">inspired by the life of Jesus, and are </w:t>
      </w:r>
      <w:r w:rsidRPr="007C5414">
        <w:rPr>
          <w:rFonts w:ascii="Comic Sans MS" w:hAnsi="Comic Sans MS"/>
        </w:rPr>
        <w:t>shared by many faiths.</w:t>
      </w:r>
    </w:p>
    <w:p w14:paraId="45173072" w14:textId="373EBFA9" w:rsidR="00E4033A" w:rsidRDefault="00E4033A">
      <w:pPr>
        <w:rPr>
          <w:rFonts w:ascii="Comic Sans MS" w:hAnsi="Comic Sans MS"/>
        </w:rPr>
      </w:pPr>
      <w:r w:rsidRPr="001F21B4">
        <w:rPr>
          <w:rFonts w:ascii="Comic Sans MS" w:hAnsi="Comic Sans MS"/>
        </w:rPr>
        <w:t>We want our children to know how Religious Education promotes discernment and combats prejudice in our multi-cultural society, preparing them for adult life, employment and life-long learning.</w:t>
      </w:r>
    </w:p>
    <w:p w14:paraId="7D4B98B2" w14:textId="582DF0DB" w:rsidR="001620ED" w:rsidRDefault="001620ED">
      <w:pPr>
        <w:rPr>
          <w:rFonts w:ascii="Comic Sans MS" w:hAnsi="Comic Sans MS"/>
        </w:rPr>
      </w:pPr>
    </w:p>
    <w:p w14:paraId="20D78283" w14:textId="77777777" w:rsidR="001620ED" w:rsidRDefault="001620ED" w:rsidP="001620ED">
      <w:pPr>
        <w:spacing w:after="0" w:line="240" w:lineRule="auto"/>
        <w:jc w:val="center"/>
        <w:textAlignment w:val="top"/>
        <w:rPr>
          <w:rFonts w:ascii="Comic Sans MS" w:eastAsia="Times New Roman" w:hAnsi="Comic Sans MS" w:cs="Calibri"/>
          <w:color w:val="000000" w:themeColor="text1"/>
          <w:u w:val="single"/>
          <w:bdr w:val="none" w:sz="0" w:space="0" w:color="auto" w:frame="1"/>
          <w:lang w:eastAsia="en-GB"/>
        </w:rPr>
      </w:pPr>
      <w:r>
        <w:rPr>
          <w:rFonts w:ascii="Comic Sans MS" w:eastAsia="Times New Roman" w:hAnsi="Comic Sans MS" w:cs="Calibri"/>
          <w:color w:val="000000" w:themeColor="text1"/>
          <w:u w:val="single"/>
          <w:bdr w:val="none" w:sz="0" w:space="0" w:color="auto" w:frame="1"/>
          <w:lang w:eastAsia="en-GB"/>
        </w:rPr>
        <w:t>Implementation</w:t>
      </w:r>
    </w:p>
    <w:p w14:paraId="06B6A386" w14:textId="77777777" w:rsidR="001620ED" w:rsidRDefault="001620ED" w:rsidP="001620ED">
      <w:pPr>
        <w:spacing w:after="0" w:line="240" w:lineRule="auto"/>
        <w:jc w:val="both"/>
        <w:textAlignment w:val="top"/>
        <w:rPr>
          <w:rFonts w:ascii="Comic Sans MS" w:eastAsia="Times New Roman" w:hAnsi="Comic Sans MS" w:cs="Calibri"/>
          <w:color w:val="000000" w:themeColor="text1"/>
          <w:u w:val="single"/>
          <w:bdr w:val="none" w:sz="0" w:space="0" w:color="auto" w:frame="1"/>
          <w:lang w:eastAsia="en-GB"/>
        </w:rPr>
      </w:pPr>
    </w:p>
    <w:p w14:paraId="27AC0D8B" w14:textId="426A1B21" w:rsidR="001620ED" w:rsidRDefault="001620ED" w:rsidP="001620ED">
      <w:pPr>
        <w:spacing w:after="0" w:line="240" w:lineRule="auto"/>
        <w:jc w:val="both"/>
        <w:textAlignment w:val="top"/>
        <w:rPr>
          <w:rFonts w:ascii="Comic Sans MS" w:eastAsia="Times New Roman" w:hAnsi="Comic Sans MS" w:cs="Calibri"/>
          <w:color w:val="000000" w:themeColor="text1"/>
          <w:bdr w:val="none" w:sz="0" w:space="0" w:color="auto" w:frame="1"/>
          <w:lang w:eastAsia="en-GB"/>
        </w:rPr>
      </w:pPr>
      <w:r>
        <w:rPr>
          <w:rFonts w:ascii="Comic Sans MS" w:eastAsia="Times New Roman" w:hAnsi="Comic Sans MS" w:cs="Calibri"/>
          <w:color w:val="000000" w:themeColor="text1"/>
          <w:bdr w:val="none" w:sz="0" w:space="0" w:color="auto" w:frame="1"/>
          <w:lang w:eastAsia="en-GB"/>
        </w:rPr>
        <w:t>We use the Stockport Agreed Syllabus for Religious Education as the basis for our curriculum and this covers the following religions:</w:t>
      </w:r>
    </w:p>
    <w:p w14:paraId="0E905A60" w14:textId="77777777" w:rsidR="001620ED" w:rsidRDefault="001620ED" w:rsidP="001620ED">
      <w:pPr>
        <w:spacing w:after="0" w:line="240" w:lineRule="auto"/>
        <w:jc w:val="both"/>
        <w:textAlignment w:val="top"/>
        <w:rPr>
          <w:rFonts w:ascii="Comic Sans MS" w:eastAsia="Times New Roman" w:hAnsi="Comic Sans MS" w:cs="Calibri"/>
          <w:color w:val="000000" w:themeColor="text1"/>
          <w:bdr w:val="none" w:sz="0" w:space="0" w:color="auto" w:frame="1"/>
          <w:lang w:eastAsia="en-GB"/>
        </w:rPr>
      </w:pPr>
    </w:p>
    <w:p w14:paraId="52E7D649" w14:textId="77777777" w:rsidR="001620ED" w:rsidRDefault="001620ED" w:rsidP="001620ED">
      <w:pPr>
        <w:pStyle w:val="ListParagraph"/>
        <w:numPr>
          <w:ilvl w:val="0"/>
          <w:numId w:val="1"/>
        </w:numPr>
        <w:spacing w:after="0" w:line="240" w:lineRule="auto"/>
        <w:jc w:val="both"/>
        <w:textAlignment w:val="top"/>
        <w:rPr>
          <w:rFonts w:ascii="Comic Sans MS" w:eastAsia="Times New Roman" w:hAnsi="Comic Sans MS" w:cs="Times New Roman"/>
          <w:color w:val="000000" w:themeColor="text1"/>
          <w:lang w:eastAsia="en-GB"/>
        </w:rPr>
      </w:pPr>
      <w:r>
        <w:rPr>
          <w:rFonts w:ascii="Comic Sans MS" w:eastAsia="Times New Roman" w:hAnsi="Comic Sans MS" w:cs="Calibri"/>
          <w:color w:val="000000" w:themeColor="text1"/>
          <w:bdr w:val="none" w:sz="0" w:space="0" w:color="auto" w:frame="1"/>
          <w:lang w:eastAsia="en-GB"/>
        </w:rPr>
        <w:t>Christianity</w:t>
      </w:r>
    </w:p>
    <w:p w14:paraId="23149E51" w14:textId="77777777" w:rsidR="001620ED" w:rsidRDefault="001620ED" w:rsidP="001620ED">
      <w:pPr>
        <w:numPr>
          <w:ilvl w:val="0"/>
          <w:numId w:val="1"/>
        </w:numPr>
        <w:spacing w:after="0" w:line="240" w:lineRule="auto"/>
        <w:jc w:val="both"/>
        <w:textAlignment w:val="top"/>
        <w:rPr>
          <w:rFonts w:ascii="Comic Sans MS" w:eastAsia="Times New Roman" w:hAnsi="Comic Sans MS" w:cs="Times New Roman"/>
          <w:color w:val="000000" w:themeColor="text1"/>
          <w:lang w:eastAsia="en-GB"/>
        </w:rPr>
      </w:pPr>
      <w:r>
        <w:rPr>
          <w:rFonts w:ascii="Comic Sans MS" w:eastAsia="Times New Roman" w:hAnsi="Comic Sans MS" w:cs="Calibri"/>
          <w:color w:val="000000" w:themeColor="text1"/>
          <w:bdr w:val="none" w:sz="0" w:space="0" w:color="auto" w:frame="1"/>
          <w:lang w:eastAsia="en-GB"/>
        </w:rPr>
        <w:t>Islam</w:t>
      </w:r>
    </w:p>
    <w:p w14:paraId="690A3D33" w14:textId="77777777" w:rsidR="001620ED" w:rsidRDefault="001620ED" w:rsidP="001620ED">
      <w:pPr>
        <w:numPr>
          <w:ilvl w:val="0"/>
          <w:numId w:val="1"/>
        </w:numPr>
        <w:spacing w:after="0" w:line="240" w:lineRule="auto"/>
        <w:jc w:val="both"/>
        <w:textAlignment w:val="top"/>
        <w:rPr>
          <w:rFonts w:ascii="Comic Sans MS" w:eastAsia="Times New Roman" w:hAnsi="Comic Sans MS" w:cs="Times New Roman"/>
          <w:color w:val="000000" w:themeColor="text1"/>
          <w:lang w:eastAsia="en-GB"/>
        </w:rPr>
      </w:pPr>
      <w:r>
        <w:rPr>
          <w:rFonts w:ascii="Comic Sans MS" w:eastAsia="Times New Roman" w:hAnsi="Comic Sans MS" w:cs="Calibri"/>
          <w:color w:val="000000" w:themeColor="text1"/>
          <w:bdr w:val="none" w:sz="0" w:space="0" w:color="auto" w:frame="1"/>
          <w:lang w:eastAsia="en-GB"/>
        </w:rPr>
        <w:t>Judaism</w:t>
      </w:r>
    </w:p>
    <w:p w14:paraId="48DABB13" w14:textId="77777777" w:rsidR="001620ED" w:rsidRDefault="001620ED" w:rsidP="001620ED">
      <w:pPr>
        <w:numPr>
          <w:ilvl w:val="0"/>
          <w:numId w:val="1"/>
        </w:numPr>
        <w:spacing w:after="0" w:line="240" w:lineRule="auto"/>
        <w:jc w:val="both"/>
        <w:textAlignment w:val="top"/>
        <w:rPr>
          <w:rFonts w:ascii="Comic Sans MS" w:eastAsia="Times New Roman" w:hAnsi="Comic Sans MS" w:cs="Times New Roman"/>
          <w:color w:val="000000" w:themeColor="text1"/>
          <w:lang w:eastAsia="en-GB"/>
        </w:rPr>
      </w:pPr>
      <w:r>
        <w:rPr>
          <w:rFonts w:ascii="Comic Sans MS" w:eastAsia="Times New Roman" w:hAnsi="Comic Sans MS" w:cs="Calibri"/>
          <w:color w:val="000000" w:themeColor="text1"/>
          <w:bdr w:val="none" w:sz="0" w:space="0" w:color="auto" w:frame="1"/>
          <w:lang w:eastAsia="en-GB"/>
        </w:rPr>
        <w:t>Hinduism  </w:t>
      </w:r>
    </w:p>
    <w:p w14:paraId="0A4790D0" w14:textId="77777777" w:rsidR="001620ED" w:rsidRDefault="001620ED" w:rsidP="001620ED">
      <w:pPr>
        <w:numPr>
          <w:ilvl w:val="0"/>
          <w:numId w:val="1"/>
        </w:numPr>
        <w:spacing w:after="0" w:line="240" w:lineRule="auto"/>
        <w:jc w:val="both"/>
        <w:textAlignment w:val="top"/>
        <w:rPr>
          <w:rFonts w:ascii="Comic Sans MS" w:eastAsia="Times New Roman" w:hAnsi="Comic Sans MS" w:cs="Times New Roman"/>
          <w:color w:val="000000" w:themeColor="text1"/>
          <w:lang w:eastAsia="en-GB"/>
        </w:rPr>
      </w:pPr>
      <w:r>
        <w:rPr>
          <w:rFonts w:ascii="Comic Sans MS" w:eastAsia="Times New Roman" w:hAnsi="Comic Sans MS" w:cs="Calibri"/>
          <w:color w:val="000000" w:themeColor="text1"/>
          <w:bdr w:val="none" w:sz="0" w:space="0" w:color="auto" w:frame="1"/>
          <w:lang w:eastAsia="en-GB"/>
        </w:rPr>
        <w:t>Humanism</w:t>
      </w:r>
    </w:p>
    <w:p w14:paraId="768B24EB" w14:textId="77777777" w:rsidR="001620ED" w:rsidRDefault="001620ED" w:rsidP="001620ED">
      <w:pPr>
        <w:spacing w:after="0" w:line="240" w:lineRule="auto"/>
        <w:jc w:val="both"/>
        <w:textAlignment w:val="top"/>
        <w:rPr>
          <w:rFonts w:ascii="Comic Sans MS" w:eastAsia="Times New Roman" w:hAnsi="Comic Sans MS" w:cs="Times New Roman"/>
          <w:color w:val="000000" w:themeColor="text1"/>
          <w:lang w:eastAsia="en-GB"/>
        </w:rPr>
      </w:pPr>
    </w:p>
    <w:p w14:paraId="531455C3" w14:textId="47C8055D" w:rsidR="001620ED" w:rsidRDefault="001620ED" w:rsidP="001620ED">
      <w:pPr>
        <w:spacing w:after="0" w:line="240" w:lineRule="auto"/>
        <w:jc w:val="both"/>
        <w:textAlignment w:val="top"/>
        <w:rPr>
          <w:rFonts w:ascii="Comic Sans MS" w:eastAsia="Times New Roman" w:hAnsi="Comic Sans MS" w:cs="Calibri"/>
          <w:color w:val="000000" w:themeColor="text1"/>
          <w:bdr w:val="none" w:sz="0" w:space="0" w:color="auto" w:frame="1"/>
          <w:lang w:eastAsia="en-GB"/>
        </w:rPr>
      </w:pPr>
      <w:r>
        <w:rPr>
          <w:rFonts w:ascii="Comic Sans MS" w:eastAsia="Times New Roman" w:hAnsi="Comic Sans MS" w:cs="Calibri"/>
          <w:color w:val="000000" w:themeColor="text1"/>
          <w:bdr w:val="none" w:sz="0" w:space="0" w:color="auto" w:frame="1"/>
          <w:lang w:eastAsia="en-GB"/>
        </w:rPr>
        <w:t>From the syllabus, it is required that:-</w:t>
      </w:r>
    </w:p>
    <w:p w14:paraId="4E2B068F" w14:textId="77777777" w:rsidR="001620ED" w:rsidRDefault="001620ED" w:rsidP="001620ED">
      <w:pPr>
        <w:spacing w:after="0" w:line="240" w:lineRule="auto"/>
        <w:jc w:val="both"/>
        <w:textAlignment w:val="top"/>
        <w:rPr>
          <w:rFonts w:ascii="Comic Sans MS" w:eastAsia="Times New Roman" w:hAnsi="Comic Sans MS" w:cs="Times New Roman"/>
          <w:color w:val="000000" w:themeColor="text1"/>
          <w:lang w:eastAsia="en-GB"/>
        </w:rPr>
      </w:pPr>
      <w:r>
        <w:rPr>
          <w:rFonts w:ascii="Comic Sans MS" w:eastAsia="Times New Roman" w:hAnsi="Comic Sans MS" w:cs="Calibri"/>
          <w:color w:val="000000" w:themeColor="text1"/>
          <w:bdr w:val="none" w:sz="0" w:space="0" w:color="auto" w:frame="1"/>
          <w:lang w:eastAsia="en-GB"/>
        </w:rPr>
        <w:t xml:space="preserve"> </w:t>
      </w:r>
    </w:p>
    <w:p w14:paraId="63A78B4A" w14:textId="603C239C" w:rsidR="001620ED" w:rsidRPr="00A75544" w:rsidRDefault="001620ED" w:rsidP="00A75544">
      <w:pPr>
        <w:pStyle w:val="ListParagraph"/>
        <w:numPr>
          <w:ilvl w:val="0"/>
          <w:numId w:val="3"/>
        </w:numPr>
        <w:spacing w:after="0" w:line="240" w:lineRule="auto"/>
        <w:ind w:left="0" w:hanging="284"/>
        <w:jc w:val="both"/>
        <w:textAlignment w:val="top"/>
        <w:rPr>
          <w:rFonts w:ascii="Comic Sans MS" w:eastAsia="Times New Roman" w:hAnsi="Comic Sans MS" w:cs="Times New Roman"/>
          <w:color w:val="000000" w:themeColor="text1"/>
          <w:lang w:eastAsia="en-GB"/>
        </w:rPr>
      </w:pPr>
      <w:r w:rsidRPr="00A75544">
        <w:rPr>
          <w:rFonts w:ascii="Comic Sans MS" w:eastAsia="Times New Roman" w:hAnsi="Comic Sans MS" w:cs="Calibri"/>
          <w:color w:val="000000" w:themeColor="text1"/>
          <w:bdr w:val="none" w:sz="0" w:space="0" w:color="auto" w:frame="1"/>
          <w:lang w:eastAsia="en-GB"/>
        </w:rPr>
        <w:t xml:space="preserve">In the Early Years Foundation Stage, the learning outcomes are referenced to Christianity and as appropriate to a range of other beliefs and cultures. </w:t>
      </w:r>
    </w:p>
    <w:p w14:paraId="2D9792F1" w14:textId="77777777" w:rsidR="001620ED" w:rsidRDefault="001620ED" w:rsidP="00A75544">
      <w:pPr>
        <w:numPr>
          <w:ilvl w:val="0"/>
          <w:numId w:val="2"/>
        </w:numPr>
        <w:spacing w:after="0" w:line="240" w:lineRule="auto"/>
        <w:ind w:left="0" w:hanging="284"/>
        <w:jc w:val="both"/>
        <w:textAlignment w:val="top"/>
        <w:rPr>
          <w:rFonts w:ascii="Comic Sans MS" w:eastAsia="Times New Roman" w:hAnsi="Comic Sans MS" w:cs="Times New Roman"/>
          <w:color w:val="000000" w:themeColor="text1"/>
          <w:lang w:eastAsia="en-GB"/>
        </w:rPr>
      </w:pPr>
      <w:r>
        <w:rPr>
          <w:rFonts w:ascii="Comic Sans MS" w:eastAsia="Times New Roman" w:hAnsi="Comic Sans MS" w:cs="Calibri"/>
          <w:color w:val="000000" w:themeColor="text1"/>
          <w:bdr w:val="none" w:sz="0" w:space="0" w:color="auto" w:frame="1"/>
          <w:lang w:eastAsia="en-GB"/>
        </w:rPr>
        <w:t>KS1 – Christianity, Islam and Judaism is studied, with an emphasis on Christianity.</w:t>
      </w:r>
    </w:p>
    <w:p w14:paraId="2AECE119" w14:textId="77777777" w:rsidR="001620ED" w:rsidRDefault="001620ED" w:rsidP="00A75544">
      <w:pPr>
        <w:numPr>
          <w:ilvl w:val="0"/>
          <w:numId w:val="2"/>
        </w:numPr>
        <w:spacing w:after="0" w:line="240" w:lineRule="auto"/>
        <w:ind w:left="0" w:hanging="284"/>
        <w:jc w:val="both"/>
        <w:textAlignment w:val="top"/>
        <w:rPr>
          <w:rFonts w:ascii="Comic Sans MS" w:eastAsia="Times New Roman" w:hAnsi="Comic Sans MS" w:cs="Times New Roman"/>
          <w:color w:val="000000" w:themeColor="text1"/>
          <w:lang w:eastAsia="en-GB"/>
        </w:rPr>
      </w:pPr>
      <w:r>
        <w:rPr>
          <w:rFonts w:ascii="Comic Sans MS" w:eastAsia="Times New Roman" w:hAnsi="Comic Sans MS" w:cs="Calibri"/>
          <w:color w:val="000000" w:themeColor="text1"/>
          <w:bdr w:val="none" w:sz="0" w:space="0" w:color="auto" w:frame="1"/>
          <w:lang w:eastAsia="en-GB"/>
        </w:rPr>
        <w:t>KS2 – Christianity, Islam, Judaism, Hinduism and Humanism is studied (and two other principal religions in some depth)</w:t>
      </w:r>
    </w:p>
    <w:p w14:paraId="5C8442BD" w14:textId="77777777" w:rsidR="001620ED" w:rsidRDefault="001620ED" w:rsidP="001620ED">
      <w:pPr>
        <w:spacing w:after="0" w:line="240" w:lineRule="auto"/>
        <w:jc w:val="both"/>
        <w:textAlignment w:val="top"/>
        <w:rPr>
          <w:rFonts w:ascii="Comic Sans MS" w:eastAsia="Times New Roman" w:hAnsi="Comic Sans MS" w:cs="Times New Roman"/>
          <w:color w:val="000000" w:themeColor="text1"/>
          <w:lang w:eastAsia="en-GB"/>
        </w:rPr>
      </w:pPr>
    </w:p>
    <w:p w14:paraId="59013183" w14:textId="6E0ADB07" w:rsidR="001620ED" w:rsidRDefault="001620ED" w:rsidP="001620ED">
      <w:pPr>
        <w:spacing w:after="0" w:line="240" w:lineRule="auto"/>
        <w:jc w:val="both"/>
        <w:textAlignment w:val="top"/>
        <w:rPr>
          <w:rFonts w:ascii="Comic Sans MS" w:eastAsia="Times New Roman" w:hAnsi="Comic Sans MS" w:cs="Times New Roman"/>
          <w:color w:val="000000" w:themeColor="text1"/>
          <w:lang w:eastAsia="en-GB"/>
        </w:rPr>
      </w:pPr>
      <w:r>
        <w:rPr>
          <w:rFonts w:ascii="Comic Sans MS" w:eastAsia="Times New Roman" w:hAnsi="Comic Sans MS" w:cs="Calibri"/>
          <w:color w:val="000000" w:themeColor="text1"/>
          <w:bdr w:val="none" w:sz="0" w:space="0" w:color="auto" w:frame="1"/>
          <w:lang w:eastAsia="en-GB"/>
        </w:rPr>
        <w:t xml:space="preserve">There are no presumptions made as to the religious backgrounds and beliefs and values of the children and the staff. However, as a church school, we put greater emphasis on the teachings of Jesus and the Christian faith and refer back to Christianity regularly, when teaching about other faiths.  We value the religious background of all members of the school community and hope that this will encourage individuals to share their own experiences with others freely.  All religions and </w:t>
      </w:r>
      <w:r>
        <w:rPr>
          <w:rFonts w:ascii="Comic Sans MS" w:eastAsia="Times New Roman" w:hAnsi="Comic Sans MS" w:cs="Calibri"/>
          <w:color w:val="000000" w:themeColor="text1"/>
          <w:bdr w:val="none" w:sz="0" w:space="0" w:color="auto" w:frame="1"/>
          <w:lang w:eastAsia="en-GB"/>
        </w:rPr>
        <w:lastRenderedPageBreak/>
        <w:t>their communities are treated with respect and sensitivity and we value the links, which are, and can be made between home, school, and a faith community.  Members of the local church, St Luke’s, are now regularly visiting our school to carry out assemblies. We also receive extra support from the Christians in Schools trust to enrich our learning through assemblies and class-based activities.</w:t>
      </w:r>
      <w:r>
        <w:rPr>
          <w:rFonts w:ascii="Comic Sans MS" w:eastAsia="Times New Roman" w:hAnsi="Comic Sans MS" w:cs="Times New Roman"/>
          <w:color w:val="000000" w:themeColor="text1"/>
          <w:lang w:eastAsia="en-GB"/>
        </w:rPr>
        <w:t xml:space="preserve"> </w:t>
      </w:r>
    </w:p>
    <w:p w14:paraId="1DD55B2A" w14:textId="77777777" w:rsidR="001620ED" w:rsidRDefault="001620ED" w:rsidP="001620ED">
      <w:pPr>
        <w:spacing w:after="0" w:line="240" w:lineRule="auto"/>
        <w:jc w:val="both"/>
        <w:textAlignment w:val="top"/>
        <w:rPr>
          <w:rFonts w:ascii="Comic Sans MS" w:eastAsia="Times New Roman" w:hAnsi="Comic Sans MS" w:cs="Calibri"/>
          <w:color w:val="000000" w:themeColor="text1"/>
          <w:bdr w:val="none" w:sz="0" w:space="0" w:color="auto" w:frame="1"/>
          <w:lang w:eastAsia="en-GB"/>
        </w:rPr>
      </w:pPr>
    </w:p>
    <w:p w14:paraId="1D17154E" w14:textId="42C97E57" w:rsidR="001620ED" w:rsidRDefault="001620ED" w:rsidP="001620ED">
      <w:pPr>
        <w:pStyle w:val="NormalWeb"/>
        <w:spacing w:before="0" w:beforeAutospacing="0" w:after="0" w:afterAutospacing="0"/>
        <w:textAlignment w:val="top"/>
        <w:rPr>
          <w:rFonts w:ascii="Comic Sans MS" w:hAnsi="Comic Sans MS" w:cs="Arial"/>
          <w:color w:val="000000" w:themeColor="text1"/>
          <w:sz w:val="22"/>
          <w:szCs w:val="22"/>
        </w:rPr>
      </w:pPr>
      <w:r>
        <w:rPr>
          <w:rFonts w:ascii="Comic Sans MS" w:hAnsi="Comic Sans MS" w:cs="Tahoma"/>
          <w:color w:val="000000" w:themeColor="text1"/>
          <w:sz w:val="22"/>
          <w:szCs w:val="22"/>
          <w:bdr w:val="none" w:sz="0" w:space="0" w:color="auto" w:frame="1"/>
        </w:rPr>
        <w:t>Religious Education is generally taught on a weekly basis, but is sometimes delivered through a class topic or as a whole-school Inter faith week. Teachers may develop their own key questions linked to the themes in the syllabus, allowing links with other subject areas where appropriate.</w:t>
      </w:r>
    </w:p>
    <w:p w14:paraId="199909E9" w14:textId="77777777" w:rsidR="001620ED" w:rsidRDefault="001620ED" w:rsidP="001620ED">
      <w:pPr>
        <w:spacing w:after="0" w:line="240" w:lineRule="auto"/>
        <w:jc w:val="both"/>
        <w:textAlignment w:val="top"/>
        <w:rPr>
          <w:rFonts w:ascii="Comic Sans MS" w:eastAsia="Times New Roman" w:hAnsi="Comic Sans MS" w:cs="Calibri"/>
          <w:color w:val="000000" w:themeColor="text1"/>
          <w:bdr w:val="none" w:sz="0" w:space="0" w:color="auto" w:frame="1"/>
          <w:lang w:eastAsia="en-GB"/>
        </w:rPr>
      </w:pPr>
    </w:p>
    <w:p w14:paraId="1F1DE871" w14:textId="47009A9C" w:rsidR="001620ED" w:rsidRDefault="001620ED" w:rsidP="001620ED">
      <w:pPr>
        <w:pStyle w:val="NormalWeb"/>
        <w:spacing w:before="0" w:beforeAutospacing="0" w:after="0" w:afterAutospacing="0"/>
        <w:textAlignment w:val="top"/>
        <w:rPr>
          <w:rFonts w:ascii="Comic Sans MS" w:hAnsi="Comic Sans MS" w:cs="Arial"/>
          <w:color w:val="000000" w:themeColor="text1"/>
          <w:sz w:val="22"/>
          <w:szCs w:val="22"/>
        </w:rPr>
      </w:pPr>
      <w:r>
        <w:rPr>
          <w:rFonts w:ascii="Comic Sans MS" w:hAnsi="Comic Sans MS" w:cs="Tahoma"/>
          <w:color w:val="000000" w:themeColor="text1"/>
          <w:sz w:val="22"/>
          <w:szCs w:val="22"/>
          <w:bdr w:val="none" w:sz="0" w:space="0" w:color="auto" w:frame="1"/>
        </w:rPr>
        <w:t>Lessons are planned and delivered in a variety of ways, ensuring that all children can access and participate in lessons. Interactive, practical activities encourage the children to discuss their ideas and extend their understanding of difficult concepts and challenging questions.</w:t>
      </w:r>
    </w:p>
    <w:p w14:paraId="596B04C0" w14:textId="77777777" w:rsidR="001620ED" w:rsidRDefault="001620ED" w:rsidP="001620ED">
      <w:pPr>
        <w:pStyle w:val="NormalWeb"/>
        <w:spacing w:before="0" w:beforeAutospacing="0" w:after="0" w:afterAutospacing="0"/>
        <w:textAlignment w:val="top"/>
        <w:rPr>
          <w:rFonts w:ascii="Comic Sans MS" w:hAnsi="Comic Sans MS" w:cs="Arial"/>
          <w:color w:val="000000" w:themeColor="text1"/>
          <w:sz w:val="22"/>
          <w:szCs w:val="22"/>
        </w:rPr>
      </w:pPr>
      <w:r>
        <w:rPr>
          <w:rFonts w:ascii="Comic Sans MS" w:hAnsi="Comic Sans MS" w:cs="Arial"/>
          <w:color w:val="000000" w:themeColor="text1"/>
          <w:sz w:val="22"/>
          <w:szCs w:val="22"/>
        </w:rPr>
        <w:t> </w:t>
      </w:r>
    </w:p>
    <w:p w14:paraId="79A22173" w14:textId="77777777" w:rsidR="001620ED" w:rsidRDefault="001620ED" w:rsidP="001620ED">
      <w:pPr>
        <w:pStyle w:val="NormalWeb"/>
        <w:spacing w:before="0" w:beforeAutospacing="0" w:after="0" w:afterAutospacing="0"/>
        <w:textAlignment w:val="top"/>
        <w:rPr>
          <w:rFonts w:ascii="Comic Sans MS" w:hAnsi="Comic Sans MS" w:cs="Arial"/>
          <w:color w:val="000000" w:themeColor="text1"/>
          <w:sz w:val="22"/>
          <w:szCs w:val="22"/>
        </w:rPr>
      </w:pPr>
      <w:r>
        <w:rPr>
          <w:rFonts w:ascii="Comic Sans MS" w:hAnsi="Comic Sans MS" w:cs="Tahoma"/>
          <w:color w:val="000000" w:themeColor="text1"/>
          <w:sz w:val="22"/>
          <w:szCs w:val="22"/>
          <w:bdr w:val="none" w:sz="0" w:space="0" w:color="auto" w:frame="1"/>
        </w:rPr>
        <w:t>Pupils’ progress in RE is tracked and recorded, based on the expected outcomes outlined in the Agreed Syllabus, whilst also bearing in mind that the statements do not cover all aspects of teaching and learning in RE. For example, pupil’s personal views and ideas are not subject to formal assessment, and yet are central to good RE.</w:t>
      </w:r>
    </w:p>
    <w:p w14:paraId="5BEA219A" w14:textId="77777777" w:rsidR="001620ED" w:rsidRDefault="001620ED" w:rsidP="001620ED">
      <w:pPr>
        <w:pStyle w:val="NormalWeb"/>
        <w:spacing w:before="0" w:beforeAutospacing="0" w:after="0" w:afterAutospacing="0"/>
        <w:textAlignment w:val="top"/>
        <w:rPr>
          <w:rFonts w:ascii="Comic Sans MS" w:hAnsi="Comic Sans MS" w:cs="Arial"/>
          <w:color w:val="000000" w:themeColor="text1"/>
          <w:sz w:val="22"/>
          <w:szCs w:val="22"/>
        </w:rPr>
      </w:pPr>
      <w:r>
        <w:rPr>
          <w:rFonts w:ascii="Comic Sans MS" w:hAnsi="Comic Sans MS" w:cs="Arial"/>
          <w:color w:val="000000" w:themeColor="text1"/>
          <w:sz w:val="22"/>
          <w:szCs w:val="22"/>
        </w:rPr>
        <w:t> </w:t>
      </w:r>
    </w:p>
    <w:p w14:paraId="4017EF48" w14:textId="6064EF0E" w:rsidR="001620ED" w:rsidRDefault="001620ED" w:rsidP="001620ED">
      <w:pPr>
        <w:pStyle w:val="NormalWeb"/>
        <w:spacing w:before="0" w:beforeAutospacing="0" w:after="0" w:afterAutospacing="0"/>
        <w:textAlignment w:val="top"/>
        <w:rPr>
          <w:rFonts w:ascii="Comic Sans MS" w:hAnsi="Comic Sans MS" w:cs="Tahoma"/>
          <w:color w:val="000000" w:themeColor="text1"/>
          <w:sz w:val="22"/>
          <w:szCs w:val="22"/>
          <w:bdr w:val="none" w:sz="0" w:space="0" w:color="auto" w:frame="1"/>
        </w:rPr>
      </w:pPr>
      <w:r>
        <w:rPr>
          <w:rFonts w:ascii="Comic Sans MS" w:hAnsi="Comic Sans MS" w:cs="Tahoma"/>
          <w:color w:val="000000" w:themeColor="text1"/>
          <w:sz w:val="22"/>
          <w:szCs w:val="22"/>
          <w:bdr w:val="none" w:sz="0" w:space="0" w:color="auto" w:frame="1"/>
        </w:rPr>
        <w:t>Progress in RE is reported annually to parents and has a prominent position in the end of year report.</w:t>
      </w:r>
    </w:p>
    <w:p w14:paraId="1B33DCDB" w14:textId="2FAC7F32" w:rsidR="007415F6" w:rsidRDefault="007415F6" w:rsidP="001620ED">
      <w:pPr>
        <w:pStyle w:val="NormalWeb"/>
        <w:spacing w:before="0" w:beforeAutospacing="0" w:after="0" w:afterAutospacing="0"/>
        <w:textAlignment w:val="top"/>
        <w:rPr>
          <w:rFonts w:ascii="Comic Sans MS" w:hAnsi="Comic Sans MS" w:cs="Tahoma"/>
          <w:color w:val="000000" w:themeColor="text1"/>
          <w:sz w:val="22"/>
          <w:szCs w:val="22"/>
          <w:bdr w:val="none" w:sz="0" w:space="0" w:color="auto" w:frame="1"/>
        </w:rPr>
      </w:pPr>
    </w:p>
    <w:p w14:paraId="3307733A" w14:textId="3FE189BA" w:rsidR="00A75544" w:rsidRDefault="00A75544" w:rsidP="007415F6">
      <w:pPr>
        <w:rPr>
          <w:rFonts w:ascii="Comic Sans MS" w:hAnsi="Comic Sans MS"/>
        </w:rPr>
      </w:pPr>
    </w:p>
    <w:p w14:paraId="5DC451AA" w14:textId="77777777" w:rsidR="00A75544" w:rsidRPr="00A75544" w:rsidRDefault="00A75544" w:rsidP="00A75544">
      <w:pPr>
        <w:rPr>
          <w:rFonts w:ascii="Comic Sans MS" w:hAnsi="Comic Sans MS"/>
          <w:shd w:val="clear" w:color="auto" w:fill="39A3FF"/>
        </w:rPr>
      </w:pPr>
    </w:p>
    <w:p w14:paraId="3784EE06" w14:textId="20333206" w:rsidR="00A75544" w:rsidRPr="00E54B64" w:rsidRDefault="00A75544" w:rsidP="000A11C4">
      <w:pPr>
        <w:spacing w:after="0" w:line="240" w:lineRule="auto"/>
        <w:jc w:val="center"/>
        <w:textAlignment w:val="top"/>
        <w:rPr>
          <w:rFonts w:ascii="Comic Sans MS" w:eastAsia="Times New Roman" w:hAnsi="Comic Sans MS" w:cs="Tahoma"/>
          <w:u w:val="single"/>
          <w:bdr w:val="none" w:sz="0" w:space="0" w:color="auto" w:frame="1"/>
          <w:lang w:eastAsia="en-GB"/>
        </w:rPr>
      </w:pPr>
      <w:r w:rsidRPr="00E54B64">
        <w:rPr>
          <w:rFonts w:ascii="Comic Sans MS" w:eastAsia="Times New Roman" w:hAnsi="Comic Sans MS" w:cs="Tahoma"/>
          <w:u w:val="single"/>
          <w:bdr w:val="none" w:sz="0" w:space="0" w:color="auto" w:frame="1"/>
          <w:lang w:eastAsia="en-GB"/>
        </w:rPr>
        <w:t>Impact</w:t>
      </w:r>
    </w:p>
    <w:p w14:paraId="45E937C4" w14:textId="77777777" w:rsidR="00A75544" w:rsidRPr="00E54B64" w:rsidRDefault="00A75544" w:rsidP="00A75544">
      <w:pPr>
        <w:spacing w:after="0" w:line="240" w:lineRule="auto"/>
        <w:textAlignment w:val="top"/>
        <w:rPr>
          <w:rFonts w:ascii="Comic Sans MS" w:eastAsia="Times New Roman" w:hAnsi="Comic Sans MS" w:cs="Tahoma"/>
          <w:bdr w:val="none" w:sz="0" w:space="0" w:color="auto" w:frame="1"/>
          <w:lang w:eastAsia="en-GB"/>
        </w:rPr>
      </w:pPr>
    </w:p>
    <w:p w14:paraId="592C3BFD" w14:textId="2702F6CE" w:rsidR="00A75544" w:rsidRPr="00A75544" w:rsidRDefault="00A75544" w:rsidP="00A75544">
      <w:pPr>
        <w:spacing w:after="0" w:line="240" w:lineRule="auto"/>
        <w:textAlignment w:val="top"/>
        <w:rPr>
          <w:rFonts w:ascii="Comic Sans MS" w:eastAsia="Times New Roman" w:hAnsi="Comic Sans MS" w:cs="Tahoma"/>
          <w:bdr w:val="none" w:sz="0" w:space="0" w:color="auto" w:frame="1"/>
          <w:lang w:eastAsia="en-GB"/>
        </w:rPr>
      </w:pPr>
      <w:r w:rsidRPr="00A75544">
        <w:rPr>
          <w:rFonts w:ascii="Comic Sans MS" w:eastAsia="Times New Roman" w:hAnsi="Comic Sans MS" w:cs="Tahoma"/>
          <w:bdr w:val="none" w:sz="0" w:space="0" w:color="auto" w:frame="1"/>
          <w:lang w:eastAsia="en-GB"/>
        </w:rPr>
        <w:t>Religious Education at St Paul’s develops pupils’…</w:t>
      </w:r>
    </w:p>
    <w:p w14:paraId="26F37803" w14:textId="77777777" w:rsidR="00A75544" w:rsidRPr="00A75544" w:rsidRDefault="00A75544" w:rsidP="00A75544">
      <w:pPr>
        <w:numPr>
          <w:ilvl w:val="0"/>
          <w:numId w:val="4"/>
        </w:numPr>
        <w:spacing w:after="0" w:line="240" w:lineRule="auto"/>
        <w:ind w:left="0"/>
        <w:textAlignment w:val="top"/>
        <w:rPr>
          <w:rFonts w:ascii="Comic Sans MS" w:eastAsia="Times New Roman" w:hAnsi="Comic Sans MS" w:cs="Arial"/>
          <w:lang w:eastAsia="en-GB"/>
        </w:rPr>
      </w:pPr>
      <w:r w:rsidRPr="00A75544">
        <w:rPr>
          <w:rFonts w:ascii="Comic Sans MS" w:eastAsia="Times New Roman" w:hAnsi="Comic Sans MS" w:cs="Tahoma"/>
          <w:bdr w:val="none" w:sz="0" w:space="0" w:color="auto" w:frame="1"/>
          <w:lang w:eastAsia="en-GB"/>
        </w:rPr>
        <w:t>knowledge and understanding of, and their ability to respond to, Christianity, other principal world religions, other religious traditions and world views;</w:t>
      </w:r>
    </w:p>
    <w:p w14:paraId="654FE3E1" w14:textId="77777777" w:rsidR="00A75544" w:rsidRPr="00A75544" w:rsidRDefault="00A75544" w:rsidP="00A75544">
      <w:pPr>
        <w:numPr>
          <w:ilvl w:val="0"/>
          <w:numId w:val="4"/>
        </w:numPr>
        <w:spacing w:after="0" w:line="240" w:lineRule="auto"/>
        <w:ind w:left="0"/>
        <w:textAlignment w:val="top"/>
        <w:rPr>
          <w:rFonts w:ascii="Comic Sans MS" w:eastAsia="Times New Roman" w:hAnsi="Comic Sans MS" w:cs="Arial"/>
          <w:lang w:eastAsia="en-GB"/>
        </w:rPr>
      </w:pPr>
      <w:r w:rsidRPr="00A75544">
        <w:rPr>
          <w:rFonts w:ascii="Comic Sans MS" w:eastAsia="Times New Roman" w:hAnsi="Comic Sans MS" w:cs="Tahoma"/>
          <w:bdr w:val="none" w:sz="0" w:space="0" w:color="auto" w:frame="1"/>
          <w:lang w:eastAsia="en-GB"/>
        </w:rPr>
        <w:t>understanding and respect for different religions, beliefs, values and traditions (including ethical life stances), through exploring issues within and between faiths;</w:t>
      </w:r>
    </w:p>
    <w:p w14:paraId="44E611F2" w14:textId="77777777" w:rsidR="00A75544" w:rsidRPr="00A75544" w:rsidRDefault="00A75544" w:rsidP="00A75544">
      <w:pPr>
        <w:numPr>
          <w:ilvl w:val="0"/>
          <w:numId w:val="4"/>
        </w:numPr>
        <w:spacing w:after="0" w:line="240" w:lineRule="auto"/>
        <w:ind w:left="0"/>
        <w:textAlignment w:val="top"/>
        <w:rPr>
          <w:rFonts w:ascii="Comic Sans MS" w:eastAsia="Times New Roman" w:hAnsi="Comic Sans MS" w:cs="Arial"/>
          <w:lang w:eastAsia="en-GB"/>
        </w:rPr>
      </w:pPr>
      <w:r w:rsidRPr="00A75544">
        <w:rPr>
          <w:rFonts w:ascii="Comic Sans MS" w:eastAsia="Times New Roman" w:hAnsi="Comic Sans MS" w:cs="Tahoma"/>
          <w:bdr w:val="none" w:sz="0" w:space="0" w:color="auto" w:frame="1"/>
          <w:lang w:eastAsia="en-GB"/>
        </w:rPr>
        <w:t>understanding of the influence of faith and belief on individuals, societies, communities and cultures;</w:t>
      </w:r>
    </w:p>
    <w:p w14:paraId="494B3746" w14:textId="77777777" w:rsidR="00A75544" w:rsidRPr="00A75544" w:rsidRDefault="00A75544" w:rsidP="00A75544">
      <w:pPr>
        <w:numPr>
          <w:ilvl w:val="0"/>
          <w:numId w:val="4"/>
        </w:numPr>
        <w:spacing w:after="0" w:line="240" w:lineRule="auto"/>
        <w:ind w:left="0"/>
        <w:textAlignment w:val="top"/>
        <w:rPr>
          <w:rFonts w:ascii="Comic Sans MS" w:eastAsia="Times New Roman" w:hAnsi="Comic Sans MS" w:cs="Arial"/>
          <w:lang w:eastAsia="en-GB"/>
        </w:rPr>
      </w:pPr>
      <w:r w:rsidRPr="00A75544">
        <w:rPr>
          <w:rFonts w:ascii="Comic Sans MS" w:eastAsia="Times New Roman" w:hAnsi="Comic Sans MS" w:cs="Tahoma"/>
          <w:bdr w:val="none" w:sz="0" w:space="0" w:color="auto" w:frame="1"/>
          <w:lang w:eastAsia="en-GB"/>
        </w:rPr>
        <w:t>skills of enquiry and response through the use of religious vocabulary, questioning and empathy;</w:t>
      </w:r>
    </w:p>
    <w:p w14:paraId="65944168" w14:textId="6712D5C9" w:rsidR="00A75544" w:rsidRPr="00E54B64" w:rsidRDefault="00A75544" w:rsidP="00A75544">
      <w:pPr>
        <w:numPr>
          <w:ilvl w:val="0"/>
          <w:numId w:val="4"/>
        </w:numPr>
        <w:spacing w:after="0" w:line="240" w:lineRule="auto"/>
        <w:ind w:left="0"/>
        <w:textAlignment w:val="top"/>
        <w:rPr>
          <w:rFonts w:ascii="Comic Sans MS" w:eastAsia="Times New Roman" w:hAnsi="Comic Sans MS" w:cs="Arial"/>
          <w:lang w:eastAsia="en-GB"/>
        </w:rPr>
      </w:pPr>
      <w:r w:rsidRPr="00A75544">
        <w:rPr>
          <w:rFonts w:ascii="Comic Sans MS" w:eastAsia="Times New Roman" w:hAnsi="Comic Sans MS" w:cs="Tahoma"/>
          <w:bdr w:val="none" w:sz="0" w:space="0" w:color="auto" w:frame="1"/>
          <w:lang w:eastAsia="en-GB"/>
        </w:rPr>
        <w:t>skills of reflection, expression, application, analysis and evaluation of beliefs, values and practices, and the communication of personal responses to these.</w:t>
      </w:r>
    </w:p>
    <w:p w14:paraId="58A07668" w14:textId="77777777" w:rsidR="00A75544" w:rsidRPr="00A75544" w:rsidRDefault="00A75544" w:rsidP="00A75544">
      <w:pPr>
        <w:spacing w:after="0" w:line="240" w:lineRule="auto"/>
        <w:textAlignment w:val="top"/>
        <w:rPr>
          <w:rFonts w:ascii="Comic Sans MS" w:eastAsia="Times New Roman" w:hAnsi="Comic Sans MS" w:cs="Arial"/>
          <w:lang w:eastAsia="en-GB"/>
        </w:rPr>
      </w:pPr>
    </w:p>
    <w:p w14:paraId="44021EF3" w14:textId="66356CB4" w:rsidR="00A75544" w:rsidRPr="00A75544" w:rsidRDefault="00A75544" w:rsidP="00A75544">
      <w:pPr>
        <w:spacing w:after="0" w:line="240" w:lineRule="auto"/>
        <w:textAlignment w:val="top"/>
        <w:rPr>
          <w:rFonts w:ascii="Comic Sans MS" w:eastAsia="Times New Roman" w:hAnsi="Comic Sans MS" w:cs="Tahoma"/>
          <w:bdr w:val="none" w:sz="0" w:space="0" w:color="auto" w:frame="1"/>
          <w:lang w:eastAsia="en-GB"/>
        </w:rPr>
      </w:pPr>
      <w:r w:rsidRPr="00A75544">
        <w:rPr>
          <w:rFonts w:ascii="Comic Sans MS" w:eastAsia="Times New Roman" w:hAnsi="Comic Sans MS" w:cs="Tahoma"/>
          <w:bdr w:val="none" w:sz="0" w:space="0" w:color="auto" w:frame="1"/>
          <w:lang w:eastAsia="en-GB"/>
        </w:rPr>
        <w:t>Religious Education at St Paul’s encourages pupils to…</w:t>
      </w:r>
    </w:p>
    <w:p w14:paraId="669E04A6" w14:textId="77777777" w:rsidR="00A75544" w:rsidRPr="00A75544" w:rsidRDefault="00A75544" w:rsidP="00A75544">
      <w:pPr>
        <w:numPr>
          <w:ilvl w:val="0"/>
          <w:numId w:val="5"/>
        </w:numPr>
        <w:spacing w:after="0" w:line="240" w:lineRule="auto"/>
        <w:ind w:left="0"/>
        <w:textAlignment w:val="top"/>
        <w:rPr>
          <w:rFonts w:ascii="Comic Sans MS" w:eastAsia="Times New Roman" w:hAnsi="Comic Sans MS" w:cs="Arial"/>
          <w:lang w:eastAsia="en-GB"/>
        </w:rPr>
      </w:pPr>
      <w:r w:rsidRPr="00A75544">
        <w:rPr>
          <w:rFonts w:ascii="Comic Sans MS" w:eastAsia="Times New Roman" w:hAnsi="Comic Sans MS" w:cs="Tahoma"/>
          <w:bdr w:val="none" w:sz="0" w:space="0" w:color="auto" w:frame="1"/>
          <w:lang w:eastAsia="en-GB"/>
        </w:rPr>
        <w:t>consider challenging questions of the meaning and purpose of life; beliefs about God, the self and the nature of reality, issues of right and wrong and what it means to be human;</w:t>
      </w:r>
    </w:p>
    <w:p w14:paraId="57254153" w14:textId="77777777" w:rsidR="00A75544" w:rsidRPr="00A75544" w:rsidRDefault="00A75544" w:rsidP="00A75544">
      <w:pPr>
        <w:numPr>
          <w:ilvl w:val="0"/>
          <w:numId w:val="5"/>
        </w:numPr>
        <w:spacing w:after="0" w:line="240" w:lineRule="auto"/>
        <w:ind w:left="0"/>
        <w:textAlignment w:val="top"/>
        <w:rPr>
          <w:rFonts w:ascii="Comic Sans MS" w:eastAsia="Times New Roman" w:hAnsi="Comic Sans MS" w:cs="Arial"/>
          <w:lang w:eastAsia="en-GB"/>
        </w:rPr>
      </w:pPr>
      <w:r w:rsidRPr="00A75544">
        <w:rPr>
          <w:rFonts w:ascii="Comic Sans MS" w:eastAsia="Times New Roman" w:hAnsi="Comic Sans MS" w:cs="Tahoma"/>
          <w:bdr w:val="none" w:sz="0" w:space="0" w:color="auto" w:frame="1"/>
          <w:lang w:eastAsia="en-GB"/>
        </w:rPr>
        <w:t>understand the influence of religion on individuals, families, communities and cultures;</w:t>
      </w:r>
    </w:p>
    <w:p w14:paraId="4B47F201" w14:textId="77777777" w:rsidR="00A75544" w:rsidRPr="00A75544" w:rsidRDefault="00A75544" w:rsidP="00A75544">
      <w:pPr>
        <w:numPr>
          <w:ilvl w:val="0"/>
          <w:numId w:val="5"/>
        </w:numPr>
        <w:spacing w:after="0" w:line="240" w:lineRule="auto"/>
        <w:ind w:left="0"/>
        <w:textAlignment w:val="top"/>
        <w:rPr>
          <w:rFonts w:ascii="Comic Sans MS" w:eastAsia="Times New Roman" w:hAnsi="Comic Sans MS" w:cs="Arial"/>
          <w:lang w:eastAsia="en-GB"/>
        </w:rPr>
      </w:pPr>
      <w:r w:rsidRPr="00A75544">
        <w:rPr>
          <w:rFonts w:ascii="Comic Sans MS" w:eastAsia="Times New Roman" w:hAnsi="Comic Sans MS" w:cs="Tahoma"/>
          <w:bdr w:val="none" w:sz="0" w:space="0" w:color="auto" w:frame="1"/>
          <w:lang w:eastAsia="en-GB"/>
        </w:rPr>
        <w:t>learn from different religions, beliefs, values and traditions while exploring questions of meaning and their own beliefs;</w:t>
      </w:r>
    </w:p>
    <w:p w14:paraId="221BFCF0" w14:textId="77777777" w:rsidR="00A75544" w:rsidRPr="00A75544" w:rsidRDefault="00A75544" w:rsidP="00A75544">
      <w:pPr>
        <w:numPr>
          <w:ilvl w:val="0"/>
          <w:numId w:val="5"/>
        </w:numPr>
        <w:spacing w:after="0" w:line="240" w:lineRule="auto"/>
        <w:ind w:left="0"/>
        <w:textAlignment w:val="top"/>
        <w:rPr>
          <w:rFonts w:ascii="Comic Sans MS" w:eastAsia="Times New Roman" w:hAnsi="Comic Sans MS" w:cs="Arial"/>
          <w:lang w:eastAsia="en-GB"/>
        </w:rPr>
      </w:pPr>
      <w:r w:rsidRPr="00A75544">
        <w:rPr>
          <w:rFonts w:ascii="Comic Sans MS" w:eastAsia="Times New Roman" w:hAnsi="Comic Sans MS" w:cs="Tahoma"/>
          <w:bdr w:val="none" w:sz="0" w:space="0" w:color="auto" w:frame="1"/>
          <w:lang w:eastAsia="en-GB"/>
        </w:rPr>
        <w:t>learn about religious and ethical teaching, enabling them to make reasoned and informed responses to religious, moral and social issues;</w:t>
      </w:r>
    </w:p>
    <w:p w14:paraId="26C33E3C" w14:textId="77777777" w:rsidR="00A75544" w:rsidRPr="00A75544" w:rsidRDefault="00A75544" w:rsidP="00A75544">
      <w:pPr>
        <w:numPr>
          <w:ilvl w:val="0"/>
          <w:numId w:val="5"/>
        </w:numPr>
        <w:spacing w:after="0" w:line="240" w:lineRule="auto"/>
        <w:ind w:left="0"/>
        <w:textAlignment w:val="top"/>
        <w:rPr>
          <w:rFonts w:ascii="Comic Sans MS" w:eastAsia="Times New Roman" w:hAnsi="Comic Sans MS" w:cs="Arial"/>
          <w:lang w:eastAsia="en-GB"/>
        </w:rPr>
      </w:pPr>
      <w:r w:rsidRPr="00A75544">
        <w:rPr>
          <w:rFonts w:ascii="Comic Sans MS" w:eastAsia="Times New Roman" w:hAnsi="Comic Sans MS" w:cs="Tahoma"/>
          <w:bdr w:val="none" w:sz="0" w:space="0" w:color="auto" w:frame="1"/>
          <w:lang w:eastAsia="en-GB"/>
        </w:rPr>
        <w:t>develop their sense of identity and belonging, preparing them for life as citizens in a plural, global society;</w:t>
      </w:r>
    </w:p>
    <w:p w14:paraId="2B373C5F" w14:textId="72C9D71D" w:rsidR="00A75544" w:rsidRPr="00E54B64" w:rsidRDefault="00A75544" w:rsidP="00A75544">
      <w:pPr>
        <w:numPr>
          <w:ilvl w:val="0"/>
          <w:numId w:val="5"/>
        </w:numPr>
        <w:spacing w:after="0" w:line="240" w:lineRule="auto"/>
        <w:ind w:left="0"/>
        <w:textAlignment w:val="top"/>
        <w:rPr>
          <w:rFonts w:ascii="Comic Sans MS" w:eastAsia="Times New Roman" w:hAnsi="Comic Sans MS" w:cs="Arial"/>
          <w:lang w:eastAsia="en-GB"/>
        </w:rPr>
      </w:pPr>
      <w:r w:rsidRPr="00A75544">
        <w:rPr>
          <w:rFonts w:ascii="Comic Sans MS" w:eastAsia="Times New Roman" w:hAnsi="Comic Sans MS" w:cs="Tahoma"/>
          <w:bdr w:val="none" w:sz="0" w:space="0" w:color="auto" w:frame="1"/>
          <w:lang w:eastAsia="en-GB"/>
        </w:rPr>
        <w:lastRenderedPageBreak/>
        <w:t xml:space="preserve">develop respect for and sensitivity to others, </w:t>
      </w:r>
      <w:proofErr w:type="gramStart"/>
      <w:r w:rsidRPr="00A75544">
        <w:rPr>
          <w:rFonts w:ascii="Comic Sans MS" w:eastAsia="Times New Roman" w:hAnsi="Comic Sans MS" w:cs="Tahoma"/>
          <w:bdr w:val="none" w:sz="0" w:space="0" w:color="auto" w:frame="1"/>
          <w:lang w:eastAsia="en-GB"/>
        </w:rPr>
        <w:t>in particular</w:t>
      </w:r>
      <w:proofErr w:type="gramEnd"/>
      <w:r w:rsidRPr="00A75544">
        <w:rPr>
          <w:rFonts w:ascii="Comic Sans MS" w:eastAsia="Times New Roman" w:hAnsi="Comic Sans MS" w:cs="Tahoma"/>
          <w:bdr w:val="none" w:sz="0" w:space="0" w:color="auto" w:frame="1"/>
          <w:lang w:eastAsia="en-GB"/>
        </w:rPr>
        <w:t xml:space="preserve"> those whose faiths and beliefs are different from their own.</w:t>
      </w:r>
    </w:p>
    <w:p w14:paraId="444E7982" w14:textId="30DA0902" w:rsidR="00E54B64" w:rsidRDefault="00E54B64" w:rsidP="00E54B64">
      <w:pPr>
        <w:spacing w:after="0" w:line="240" w:lineRule="auto"/>
        <w:textAlignment w:val="top"/>
        <w:rPr>
          <w:rFonts w:ascii="Comic Sans MS" w:eastAsia="Times New Roman" w:hAnsi="Comic Sans MS" w:cs="Arial"/>
          <w:lang w:eastAsia="en-GB"/>
        </w:rPr>
      </w:pPr>
    </w:p>
    <w:p w14:paraId="37986127" w14:textId="77777777" w:rsidR="00E54B64" w:rsidRPr="00A75544" w:rsidRDefault="00E54B64" w:rsidP="00E54B64">
      <w:pPr>
        <w:spacing w:after="0" w:line="240" w:lineRule="auto"/>
        <w:textAlignment w:val="top"/>
        <w:rPr>
          <w:rFonts w:ascii="Comic Sans MS" w:eastAsia="Times New Roman" w:hAnsi="Comic Sans MS" w:cs="Arial"/>
          <w:lang w:eastAsia="en-GB"/>
        </w:rPr>
      </w:pPr>
    </w:p>
    <w:p w14:paraId="1910CEDA" w14:textId="4FE57811" w:rsidR="00E54B64" w:rsidRPr="00A75544" w:rsidRDefault="00A75544" w:rsidP="00A75544">
      <w:pPr>
        <w:spacing w:after="0" w:line="240" w:lineRule="auto"/>
        <w:textAlignment w:val="top"/>
        <w:rPr>
          <w:rFonts w:ascii="Comic Sans MS" w:eastAsia="Times New Roman" w:hAnsi="Comic Sans MS" w:cs="Tahoma"/>
          <w:bdr w:val="none" w:sz="0" w:space="0" w:color="auto" w:frame="1"/>
          <w:lang w:eastAsia="en-GB"/>
        </w:rPr>
      </w:pPr>
      <w:r w:rsidRPr="00A75544">
        <w:rPr>
          <w:rFonts w:ascii="Comic Sans MS" w:eastAsia="Times New Roman" w:hAnsi="Comic Sans MS" w:cs="Tahoma"/>
          <w:bdr w:val="none" w:sz="0" w:space="0" w:color="auto" w:frame="1"/>
          <w:lang w:eastAsia="en-GB"/>
        </w:rPr>
        <w:t>Religious Education at St Paul’s enhances pupils’…</w:t>
      </w:r>
    </w:p>
    <w:p w14:paraId="6DEBC166" w14:textId="77777777" w:rsidR="00A75544" w:rsidRPr="00A75544" w:rsidRDefault="00A75544" w:rsidP="00A75544">
      <w:pPr>
        <w:numPr>
          <w:ilvl w:val="0"/>
          <w:numId w:val="6"/>
        </w:numPr>
        <w:spacing w:after="0" w:line="240" w:lineRule="auto"/>
        <w:ind w:left="0"/>
        <w:textAlignment w:val="top"/>
        <w:rPr>
          <w:rFonts w:ascii="Comic Sans MS" w:eastAsia="Times New Roman" w:hAnsi="Comic Sans MS" w:cs="Arial"/>
          <w:lang w:eastAsia="en-GB"/>
        </w:rPr>
      </w:pPr>
      <w:r w:rsidRPr="00A75544">
        <w:rPr>
          <w:rFonts w:ascii="Comic Sans MS" w:eastAsia="Times New Roman" w:hAnsi="Comic Sans MS" w:cs="Tahoma"/>
          <w:bdr w:val="none" w:sz="0" w:space="0" w:color="auto" w:frame="1"/>
          <w:lang w:eastAsia="en-GB"/>
        </w:rPr>
        <w:t>awareness and understanding of religions and beliefs, teachings, practices and forms of expression;</w:t>
      </w:r>
    </w:p>
    <w:p w14:paraId="08674DC3" w14:textId="206A3A27" w:rsidR="00A75544" w:rsidRPr="00E54B64" w:rsidRDefault="00A75544" w:rsidP="00A75544">
      <w:pPr>
        <w:numPr>
          <w:ilvl w:val="0"/>
          <w:numId w:val="6"/>
        </w:numPr>
        <w:spacing w:after="0" w:line="240" w:lineRule="auto"/>
        <w:ind w:left="0"/>
        <w:textAlignment w:val="top"/>
        <w:rPr>
          <w:rFonts w:ascii="Comic Sans MS" w:eastAsia="Times New Roman" w:hAnsi="Comic Sans MS" w:cs="Arial"/>
          <w:lang w:eastAsia="en-GB"/>
        </w:rPr>
      </w:pPr>
      <w:r w:rsidRPr="00A75544">
        <w:rPr>
          <w:rFonts w:ascii="Comic Sans MS" w:eastAsia="Times New Roman" w:hAnsi="Comic Sans MS" w:cs="Tahoma"/>
          <w:bdr w:val="none" w:sz="0" w:space="0" w:color="auto" w:frame="1"/>
          <w:lang w:eastAsia="en-GB"/>
        </w:rPr>
        <w:t>ability to reflect on, consider, analyse, interpret and evaluate issues of truth, belief, faith and ethics and to communicate their responses.</w:t>
      </w:r>
    </w:p>
    <w:p w14:paraId="2645B6E5" w14:textId="77777777" w:rsidR="00A75544" w:rsidRPr="00A75544" w:rsidRDefault="00A75544" w:rsidP="00A75544">
      <w:pPr>
        <w:spacing w:after="0" w:line="240" w:lineRule="auto"/>
        <w:textAlignment w:val="top"/>
        <w:rPr>
          <w:rFonts w:ascii="Comic Sans MS" w:eastAsia="Times New Roman" w:hAnsi="Comic Sans MS" w:cs="Arial"/>
          <w:lang w:eastAsia="en-GB"/>
        </w:rPr>
      </w:pPr>
    </w:p>
    <w:p w14:paraId="39DE8FEC" w14:textId="64CC19CA" w:rsidR="00E54B64" w:rsidRPr="00A75544" w:rsidRDefault="00A75544" w:rsidP="000A11C4">
      <w:pPr>
        <w:spacing w:after="0" w:line="240" w:lineRule="auto"/>
        <w:textAlignment w:val="top"/>
        <w:rPr>
          <w:rFonts w:ascii="Comic Sans MS" w:eastAsia="Times New Roman" w:hAnsi="Comic Sans MS" w:cs="Tahoma"/>
          <w:bdr w:val="none" w:sz="0" w:space="0" w:color="auto" w:frame="1"/>
          <w:lang w:eastAsia="en-GB"/>
        </w:rPr>
      </w:pPr>
      <w:r w:rsidRPr="00A75544">
        <w:rPr>
          <w:rFonts w:ascii="Comic Sans MS" w:eastAsia="Times New Roman" w:hAnsi="Comic Sans MS" w:cs="Tahoma"/>
          <w:bdr w:val="none" w:sz="0" w:space="0" w:color="auto" w:frame="1"/>
          <w:lang w:eastAsia="en-GB"/>
        </w:rPr>
        <w:t>Religious Education at St Paul’s offers…</w:t>
      </w:r>
    </w:p>
    <w:p w14:paraId="0089FA89" w14:textId="77777777" w:rsidR="00A75544" w:rsidRPr="00A75544" w:rsidRDefault="00A75544" w:rsidP="000A11C4">
      <w:pPr>
        <w:numPr>
          <w:ilvl w:val="0"/>
          <w:numId w:val="7"/>
        </w:numPr>
        <w:tabs>
          <w:tab w:val="clear" w:pos="720"/>
        </w:tabs>
        <w:spacing w:after="0" w:line="240" w:lineRule="auto"/>
        <w:ind w:left="0" w:hanging="426"/>
        <w:textAlignment w:val="top"/>
        <w:rPr>
          <w:rFonts w:ascii="Comic Sans MS" w:eastAsia="Times New Roman" w:hAnsi="Comic Sans MS" w:cs="Arial"/>
          <w:lang w:eastAsia="en-GB"/>
        </w:rPr>
      </w:pPr>
      <w:r w:rsidRPr="00A75544">
        <w:rPr>
          <w:rFonts w:ascii="Comic Sans MS" w:eastAsia="Times New Roman" w:hAnsi="Comic Sans MS" w:cs="Tahoma"/>
          <w:bdr w:val="none" w:sz="0" w:space="0" w:color="auto" w:frame="1"/>
          <w:lang w:eastAsia="en-GB"/>
        </w:rPr>
        <w:t>opportunities for personal reflection and spiritual development.</w:t>
      </w:r>
    </w:p>
    <w:p w14:paraId="485D0BBF" w14:textId="77777777" w:rsidR="00A75544" w:rsidRPr="00A75544" w:rsidRDefault="00A75544" w:rsidP="00A75544"/>
    <w:p w14:paraId="7EBE51AA" w14:textId="77777777" w:rsidR="00A75544" w:rsidRPr="007415F6" w:rsidRDefault="00A75544" w:rsidP="007415F6">
      <w:pPr>
        <w:rPr>
          <w:rFonts w:ascii="Comic Sans MS" w:hAnsi="Comic Sans MS"/>
        </w:rPr>
      </w:pPr>
    </w:p>
    <w:p w14:paraId="4F07732B" w14:textId="77777777" w:rsidR="007415F6" w:rsidRDefault="007415F6" w:rsidP="001620ED">
      <w:pPr>
        <w:pStyle w:val="NormalWeb"/>
        <w:spacing w:before="0" w:beforeAutospacing="0" w:after="0" w:afterAutospacing="0"/>
        <w:textAlignment w:val="top"/>
        <w:rPr>
          <w:rFonts w:ascii="Comic Sans MS" w:hAnsi="Comic Sans MS" w:cs="Arial"/>
          <w:color w:val="000000" w:themeColor="text1"/>
          <w:sz w:val="22"/>
          <w:szCs w:val="22"/>
        </w:rPr>
      </w:pPr>
    </w:p>
    <w:p w14:paraId="757DD5B3" w14:textId="77777777" w:rsidR="001620ED" w:rsidRPr="001F21B4" w:rsidRDefault="001620ED">
      <w:pPr>
        <w:rPr>
          <w:rFonts w:ascii="Comic Sans MS" w:hAnsi="Comic Sans MS"/>
        </w:rPr>
      </w:pPr>
    </w:p>
    <w:p w14:paraId="25AA554A" w14:textId="77777777" w:rsidR="00E4033A" w:rsidRPr="001F21B4" w:rsidRDefault="00E4033A">
      <w:pPr>
        <w:rPr>
          <w:rFonts w:ascii="Comic Sans MS" w:hAnsi="Comic Sans MS"/>
        </w:rPr>
      </w:pPr>
    </w:p>
    <w:p w14:paraId="1296C37D" w14:textId="77777777" w:rsidR="00E4033A" w:rsidRPr="001F21B4" w:rsidRDefault="00E4033A">
      <w:pPr>
        <w:rPr>
          <w:rFonts w:ascii="Comic Sans MS" w:hAnsi="Comic Sans MS"/>
        </w:rPr>
      </w:pPr>
    </w:p>
    <w:p w14:paraId="04D934E8" w14:textId="4C9E9312" w:rsidR="00914CBD" w:rsidRPr="00914CBD" w:rsidRDefault="00914CBD">
      <w:pPr>
        <w:rPr>
          <w:rFonts w:ascii="Comic Sans MS" w:hAnsi="Comic Sans MS"/>
          <w:color w:val="FF0000"/>
        </w:rPr>
      </w:pPr>
      <w:r>
        <w:rPr>
          <w:rFonts w:ascii="Comic Sans MS" w:hAnsi="Comic Sans MS"/>
          <w:color w:val="FF0000"/>
        </w:rPr>
        <w:t xml:space="preserve"> </w:t>
      </w:r>
    </w:p>
    <w:sectPr w:rsidR="00914CBD" w:rsidRPr="00914CBD" w:rsidSect="001F21B4">
      <w:pgSz w:w="11906" w:h="16838"/>
      <w:pgMar w:top="907" w:right="907" w:bottom="907" w:left="90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201586"/>
    <w:multiLevelType w:val="multilevel"/>
    <w:tmpl w:val="CA64137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D712516"/>
    <w:multiLevelType w:val="hybridMultilevel"/>
    <w:tmpl w:val="ED9AB9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3A242E47"/>
    <w:multiLevelType w:val="multilevel"/>
    <w:tmpl w:val="2C424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2FC0C67"/>
    <w:multiLevelType w:val="hybridMultilevel"/>
    <w:tmpl w:val="E5069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CF02DA"/>
    <w:multiLevelType w:val="multilevel"/>
    <w:tmpl w:val="1F9AA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DBF2FA0"/>
    <w:multiLevelType w:val="multilevel"/>
    <w:tmpl w:val="96F0F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18D23A8"/>
    <w:multiLevelType w:val="multilevel"/>
    <w:tmpl w:val="370A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12029206">
    <w:abstractNumId w:val="1"/>
  </w:num>
  <w:num w:numId="2" w16cid:durableId="2037348588">
    <w:abstractNumId w:val="0"/>
  </w:num>
  <w:num w:numId="3" w16cid:durableId="1261372797">
    <w:abstractNumId w:val="3"/>
  </w:num>
  <w:num w:numId="4" w16cid:durableId="723717800">
    <w:abstractNumId w:val="6"/>
  </w:num>
  <w:num w:numId="5" w16cid:durableId="335888663">
    <w:abstractNumId w:val="2"/>
  </w:num>
  <w:num w:numId="6" w16cid:durableId="1797332269">
    <w:abstractNumId w:val="5"/>
  </w:num>
  <w:num w:numId="7" w16cid:durableId="117611895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033A"/>
    <w:rsid w:val="000A11C4"/>
    <w:rsid w:val="00131279"/>
    <w:rsid w:val="001620ED"/>
    <w:rsid w:val="001C5788"/>
    <w:rsid w:val="001F21B4"/>
    <w:rsid w:val="00276545"/>
    <w:rsid w:val="00310E66"/>
    <w:rsid w:val="0036075C"/>
    <w:rsid w:val="003F0B23"/>
    <w:rsid w:val="007415F6"/>
    <w:rsid w:val="00773220"/>
    <w:rsid w:val="007C5414"/>
    <w:rsid w:val="00914CBD"/>
    <w:rsid w:val="00A409B0"/>
    <w:rsid w:val="00A75544"/>
    <w:rsid w:val="00BA3A4D"/>
    <w:rsid w:val="00C12354"/>
    <w:rsid w:val="00C93B3A"/>
    <w:rsid w:val="00DA3F36"/>
    <w:rsid w:val="00E4033A"/>
    <w:rsid w:val="00E54B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A35F8"/>
  <w15:chartTrackingRefBased/>
  <w15:docId w15:val="{AB3FCE1D-BA55-4AFC-A659-FF48A0C40A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C541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5414"/>
    <w:rPr>
      <w:rFonts w:ascii="Segoe UI" w:hAnsi="Segoe UI" w:cs="Segoe UI"/>
      <w:sz w:val="18"/>
      <w:szCs w:val="18"/>
    </w:rPr>
  </w:style>
  <w:style w:type="paragraph" w:styleId="NormalWeb">
    <w:name w:val="Normal (Web)"/>
    <w:basedOn w:val="Normal"/>
    <w:uiPriority w:val="99"/>
    <w:semiHidden/>
    <w:unhideWhenUsed/>
    <w:rsid w:val="001620E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620ED"/>
    <w:pPr>
      <w:spacing w:line="25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0707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818</Words>
  <Characters>4665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 Bouchier</dc:creator>
  <cp:keywords/>
  <dc:description/>
  <cp:lastModifiedBy>Liz Bouchier</cp:lastModifiedBy>
  <cp:revision>2</cp:revision>
  <cp:lastPrinted>2021-10-22T07:15:00Z</cp:lastPrinted>
  <dcterms:created xsi:type="dcterms:W3CDTF">2026-02-08T17:03:00Z</dcterms:created>
  <dcterms:modified xsi:type="dcterms:W3CDTF">2026-02-08T17:03:00Z</dcterms:modified>
</cp:coreProperties>
</file>